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1897" w14:textId="38724121" w:rsidR="00CF105F" w:rsidRPr="00FB1478" w:rsidRDefault="00CF105F" w:rsidP="00FB5176">
      <w:pPr>
        <w:pStyle w:val="Heading1"/>
        <w:pBdr>
          <w:top w:val="single" w:sz="12" w:space="9" w:color="auto" w:shadow="1"/>
          <w:left w:val="single" w:sz="12" w:space="16" w:color="auto" w:shadow="1"/>
          <w:bottom w:val="single" w:sz="12" w:space="9" w:color="auto" w:shadow="1"/>
          <w:right w:val="single" w:sz="12" w:space="23" w:color="auto" w:shadow="1"/>
        </w:pBdr>
        <w:spacing w:before="0" w:line="240" w:lineRule="auto"/>
        <w:jc w:val="center"/>
        <w:rPr>
          <w:rFonts w:ascii="Arial" w:hAnsi="Arial" w:cs="Arial"/>
          <w:color w:val="000000"/>
        </w:rPr>
      </w:pPr>
      <w:r w:rsidRPr="00FB1478">
        <w:rPr>
          <w:rFonts w:ascii="Arial" w:hAnsi="Arial" w:cs="Arial"/>
          <w:color w:val="000000"/>
        </w:rPr>
        <w:t xml:space="preserve">FLAGLER COUNTY </w:t>
      </w:r>
      <w:r w:rsidR="00A310C7">
        <w:rPr>
          <w:rFonts w:ascii="Arial" w:hAnsi="Arial" w:cs="Arial"/>
          <w:color w:val="000000"/>
        </w:rPr>
        <w:t xml:space="preserve">SPECIAL MAGISTRATE HEARING </w:t>
      </w:r>
    </w:p>
    <w:p w14:paraId="45393910" w14:textId="77777777" w:rsidR="00CF105F" w:rsidRDefault="00CF105F" w:rsidP="00FB5176">
      <w:pPr>
        <w:pStyle w:val="Heading1"/>
        <w:pBdr>
          <w:top w:val="single" w:sz="12" w:space="9" w:color="auto" w:shadow="1"/>
          <w:left w:val="single" w:sz="12" w:space="16" w:color="auto" w:shadow="1"/>
          <w:bottom w:val="single" w:sz="12" w:space="9" w:color="auto" w:shadow="1"/>
          <w:right w:val="single" w:sz="12" w:space="23" w:color="auto" w:shadow="1"/>
        </w:pBdr>
        <w:spacing w:before="0" w:line="240" w:lineRule="auto"/>
        <w:jc w:val="center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GOVERNMENT SERVICES BUILDING</w:t>
      </w:r>
    </w:p>
    <w:p w14:paraId="3F4EFD58" w14:textId="29B9F808" w:rsidR="00CF105F" w:rsidRPr="00163D66" w:rsidRDefault="00FB1478" w:rsidP="00FB5176">
      <w:pPr>
        <w:pStyle w:val="Heading1"/>
        <w:pBdr>
          <w:top w:val="single" w:sz="12" w:space="9" w:color="auto" w:shadow="1"/>
          <w:left w:val="single" w:sz="12" w:space="16" w:color="auto" w:shadow="1"/>
          <w:bottom w:val="single" w:sz="12" w:space="9" w:color="auto" w:shadow="1"/>
          <w:right w:val="single" w:sz="12" w:space="23" w:color="auto" w:shadow="1"/>
        </w:pBdr>
        <w:spacing w:before="0" w:line="240" w:lineRule="auto"/>
        <w:jc w:val="center"/>
        <w:rPr>
          <w:rFonts w:ascii="Arial" w:hAnsi="Arial" w:cs="Arial"/>
          <w:iCs/>
          <w:color w:val="000000"/>
          <w:sz w:val="24"/>
          <w:szCs w:val="22"/>
        </w:rPr>
      </w:pPr>
      <w:r w:rsidRPr="00163D66">
        <w:rPr>
          <w:rFonts w:ascii="Arial" w:hAnsi="Arial" w:cs="Arial"/>
          <w:iCs/>
          <w:color w:val="000000"/>
          <w:sz w:val="24"/>
          <w:szCs w:val="22"/>
        </w:rPr>
        <w:t>BOARD CHAMBERS</w:t>
      </w:r>
    </w:p>
    <w:p w14:paraId="090BFB2E" w14:textId="2BAFD62D" w:rsidR="00FB5176" w:rsidRPr="00FB5176" w:rsidRDefault="00CF105F" w:rsidP="00FB5176">
      <w:pPr>
        <w:pStyle w:val="Heading1"/>
        <w:pBdr>
          <w:top w:val="single" w:sz="12" w:space="9" w:color="auto" w:shadow="1"/>
          <w:left w:val="single" w:sz="12" w:space="16" w:color="auto" w:shadow="1"/>
          <w:bottom w:val="single" w:sz="12" w:space="9" w:color="auto" w:shadow="1"/>
          <w:right w:val="single" w:sz="12" w:space="23" w:color="auto" w:shadow="1"/>
        </w:pBdr>
        <w:spacing w:before="0" w:line="240" w:lineRule="auto"/>
        <w:jc w:val="center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1769 EAST MOODY BOULEVARD, BUILDING 2, BUNNELL, FL 32110</w:t>
      </w:r>
    </w:p>
    <w:p w14:paraId="63B50BB8" w14:textId="77777777" w:rsidR="00FB5176" w:rsidRDefault="00FB5176" w:rsidP="00FB5176">
      <w:pPr>
        <w:pStyle w:val="Heading1"/>
        <w:pBdr>
          <w:top w:val="single" w:sz="12" w:space="9" w:color="auto" w:shadow="1"/>
          <w:left w:val="single" w:sz="12" w:space="16" w:color="auto" w:shadow="1"/>
          <w:bottom w:val="single" w:sz="12" w:space="9" w:color="auto" w:shadow="1"/>
          <w:right w:val="single" w:sz="12" w:space="23" w:color="auto" w:shadow="1"/>
        </w:pBdr>
        <w:spacing w:before="0" w:line="240" w:lineRule="auto"/>
        <w:jc w:val="center"/>
        <w:rPr>
          <w:rFonts w:ascii="Arial" w:hAnsi="Arial" w:cs="Arial"/>
          <w:color w:val="000000"/>
          <w:szCs w:val="22"/>
        </w:rPr>
      </w:pPr>
    </w:p>
    <w:p w14:paraId="1CB91BB2" w14:textId="77967FE2" w:rsidR="00FB5176" w:rsidRDefault="00FB5176" w:rsidP="00FB5176">
      <w:pPr>
        <w:pStyle w:val="Heading1"/>
        <w:pBdr>
          <w:top w:val="single" w:sz="12" w:space="9" w:color="auto" w:shadow="1"/>
          <w:left w:val="single" w:sz="12" w:space="16" w:color="auto" w:shadow="1"/>
          <w:bottom w:val="single" w:sz="12" w:space="9" w:color="auto" w:shadow="1"/>
          <w:right w:val="single" w:sz="12" w:space="23" w:color="auto" w:shadow="1"/>
        </w:pBdr>
        <w:spacing w:before="0" w:line="240" w:lineRule="auto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MEETING</w:t>
      </w:r>
    </w:p>
    <w:p w14:paraId="18F2EA51" w14:textId="5EAD4BFF" w:rsidR="00CF105F" w:rsidRPr="006C18C3" w:rsidRDefault="00060102" w:rsidP="00060102">
      <w:pPr>
        <w:pStyle w:val="Heading1"/>
        <w:pBdr>
          <w:top w:val="single" w:sz="12" w:space="9" w:color="auto" w:shadow="1"/>
          <w:left w:val="single" w:sz="12" w:space="16" w:color="auto" w:shadow="1"/>
          <w:bottom w:val="single" w:sz="12" w:space="9" w:color="auto" w:shadow="1"/>
          <w:right w:val="single" w:sz="12" w:space="23" w:color="auto" w:shadow="1"/>
        </w:pBdr>
        <w:spacing w:before="0" w:line="240" w:lineRule="auto"/>
        <w:jc w:val="center"/>
        <w:rPr>
          <w:rFonts w:ascii="Arial" w:hAnsi="Arial" w:cs="Arial"/>
          <w:bCs w:val="0"/>
          <w:color w:val="000000"/>
          <w:szCs w:val="22"/>
        </w:rPr>
      </w:pPr>
      <w:r w:rsidRPr="006C18C3">
        <w:rPr>
          <w:rFonts w:ascii="Arial" w:hAnsi="Arial" w:cs="Arial"/>
          <w:bCs w:val="0"/>
          <w:color w:val="000000"/>
          <w:szCs w:val="22"/>
        </w:rPr>
        <w:t>A</w:t>
      </w:r>
      <w:r w:rsidRPr="006C18C3">
        <w:rPr>
          <w:rFonts w:ascii="Arial" w:hAnsi="Arial" w:cs="Arial"/>
          <w:bCs w:val="0"/>
          <w:color w:val="000000"/>
          <w:szCs w:val="22"/>
        </w:rPr>
        <w:tab/>
        <w:t>G</w:t>
      </w:r>
      <w:r w:rsidRPr="006C18C3">
        <w:rPr>
          <w:rFonts w:ascii="Arial" w:hAnsi="Arial" w:cs="Arial"/>
          <w:bCs w:val="0"/>
          <w:color w:val="000000"/>
          <w:szCs w:val="22"/>
        </w:rPr>
        <w:tab/>
        <w:t>E</w:t>
      </w:r>
      <w:r w:rsidRPr="006C18C3">
        <w:rPr>
          <w:rFonts w:ascii="Arial" w:hAnsi="Arial" w:cs="Arial"/>
          <w:bCs w:val="0"/>
          <w:color w:val="000000"/>
          <w:szCs w:val="22"/>
        </w:rPr>
        <w:tab/>
        <w:t>N</w:t>
      </w:r>
      <w:r w:rsidRPr="006C18C3">
        <w:rPr>
          <w:rFonts w:ascii="Arial" w:hAnsi="Arial" w:cs="Arial"/>
          <w:bCs w:val="0"/>
          <w:color w:val="000000"/>
          <w:szCs w:val="22"/>
        </w:rPr>
        <w:tab/>
        <w:t>D</w:t>
      </w:r>
      <w:r w:rsidRPr="006C18C3">
        <w:rPr>
          <w:rFonts w:ascii="Arial" w:hAnsi="Arial" w:cs="Arial"/>
          <w:bCs w:val="0"/>
          <w:color w:val="000000"/>
          <w:szCs w:val="22"/>
        </w:rPr>
        <w:tab/>
        <w:t>A</w:t>
      </w:r>
    </w:p>
    <w:p w14:paraId="3A13D262" w14:textId="130A26C7" w:rsidR="00CF105F" w:rsidRPr="00B56467" w:rsidRDefault="00CF105F" w:rsidP="00CF105F">
      <w:pPr>
        <w:pStyle w:val="Heading2"/>
        <w:pBdr>
          <w:top w:val="single" w:sz="12" w:space="9" w:color="auto" w:shadow="1"/>
          <w:left w:val="single" w:sz="12" w:space="16" w:color="auto" w:shadow="1"/>
          <w:bottom w:val="single" w:sz="12" w:space="9" w:color="auto" w:shadow="1"/>
          <w:right w:val="single" w:sz="12" w:space="23" w:color="auto" w:shadow="1"/>
        </w:pBdr>
        <w:spacing w:before="120" w:after="120"/>
        <w:jc w:val="center"/>
        <w:rPr>
          <w:rFonts w:ascii="Arial" w:hAnsi="Arial" w:cs="Arial"/>
          <w:sz w:val="28"/>
          <w:szCs w:val="22"/>
        </w:rPr>
      </w:pPr>
      <w:r w:rsidRPr="00B56467">
        <w:rPr>
          <w:rFonts w:ascii="Arial" w:hAnsi="Arial" w:cs="Arial"/>
          <w:color w:val="000000"/>
          <w:sz w:val="28"/>
          <w:szCs w:val="22"/>
        </w:rPr>
        <w:t xml:space="preserve">DATE – </w:t>
      </w:r>
      <w:r w:rsidR="00A310C7">
        <w:rPr>
          <w:rFonts w:ascii="Arial" w:hAnsi="Arial" w:cs="Arial"/>
          <w:color w:val="000000"/>
          <w:sz w:val="28"/>
          <w:szCs w:val="22"/>
        </w:rPr>
        <w:t>JUNE</w:t>
      </w:r>
      <w:r w:rsidR="00D23533">
        <w:rPr>
          <w:rFonts w:ascii="Arial" w:hAnsi="Arial" w:cs="Arial"/>
          <w:color w:val="000000"/>
          <w:sz w:val="28"/>
          <w:szCs w:val="22"/>
        </w:rPr>
        <w:t xml:space="preserve"> </w:t>
      </w:r>
      <w:r w:rsidR="00A310C7">
        <w:rPr>
          <w:rFonts w:ascii="Arial" w:hAnsi="Arial" w:cs="Arial"/>
          <w:color w:val="000000"/>
          <w:sz w:val="28"/>
          <w:szCs w:val="22"/>
        </w:rPr>
        <w:t>05</w:t>
      </w:r>
      <w:r w:rsidRPr="00B56467">
        <w:rPr>
          <w:rFonts w:ascii="Arial" w:hAnsi="Arial" w:cs="Arial"/>
          <w:color w:val="000000"/>
          <w:sz w:val="28"/>
          <w:szCs w:val="22"/>
        </w:rPr>
        <w:t>, 202</w:t>
      </w:r>
      <w:r w:rsidR="00FC5096">
        <w:rPr>
          <w:rFonts w:ascii="Arial" w:hAnsi="Arial" w:cs="Arial"/>
          <w:color w:val="000000"/>
          <w:sz w:val="28"/>
          <w:szCs w:val="22"/>
        </w:rPr>
        <w:t>4</w:t>
      </w:r>
      <w:r w:rsidRPr="00B56467">
        <w:rPr>
          <w:rFonts w:ascii="Arial" w:hAnsi="Arial" w:cs="Arial"/>
          <w:color w:val="000000"/>
          <w:sz w:val="28"/>
          <w:szCs w:val="22"/>
        </w:rPr>
        <w:tab/>
      </w:r>
      <w:r w:rsidRPr="00B56467">
        <w:rPr>
          <w:rFonts w:ascii="Arial" w:hAnsi="Arial" w:cs="Arial"/>
          <w:color w:val="000000"/>
          <w:sz w:val="28"/>
          <w:szCs w:val="22"/>
        </w:rPr>
        <w:tab/>
      </w:r>
      <w:r w:rsidR="00F45706" w:rsidRPr="00B56467">
        <w:rPr>
          <w:rFonts w:ascii="Arial" w:hAnsi="Arial" w:cs="Arial"/>
          <w:color w:val="000000"/>
          <w:sz w:val="28"/>
          <w:szCs w:val="22"/>
        </w:rPr>
        <w:tab/>
      </w:r>
      <w:r w:rsidR="00E55817">
        <w:rPr>
          <w:rFonts w:ascii="Arial" w:hAnsi="Arial" w:cs="Arial"/>
          <w:color w:val="000000"/>
          <w:sz w:val="28"/>
          <w:szCs w:val="22"/>
        </w:rPr>
        <w:tab/>
      </w:r>
      <w:r w:rsidR="00E55817">
        <w:rPr>
          <w:rFonts w:ascii="Arial" w:hAnsi="Arial" w:cs="Arial"/>
          <w:color w:val="000000"/>
          <w:sz w:val="28"/>
          <w:szCs w:val="22"/>
        </w:rPr>
        <w:tab/>
      </w:r>
      <w:r w:rsidR="00E55817">
        <w:rPr>
          <w:rFonts w:ascii="Arial" w:hAnsi="Arial" w:cs="Arial"/>
          <w:color w:val="000000"/>
          <w:sz w:val="28"/>
          <w:szCs w:val="22"/>
        </w:rPr>
        <w:tab/>
      </w:r>
      <w:r w:rsidR="00E55817">
        <w:rPr>
          <w:rFonts w:ascii="Arial" w:hAnsi="Arial" w:cs="Arial"/>
          <w:color w:val="000000"/>
          <w:sz w:val="28"/>
          <w:szCs w:val="22"/>
        </w:rPr>
        <w:tab/>
      </w:r>
      <w:r w:rsidR="00E55817">
        <w:rPr>
          <w:rFonts w:ascii="Arial" w:hAnsi="Arial" w:cs="Arial"/>
          <w:color w:val="000000"/>
          <w:sz w:val="28"/>
          <w:szCs w:val="22"/>
        </w:rPr>
        <w:tab/>
      </w:r>
      <w:r w:rsidR="00E55817">
        <w:rPr>
          <w:rFonts w:ascii="Arial" w:hAnsi="Arial" w:cs="Arial"/>
          <w:color w:val="000000"/>
          <w:sz w:val="28"/>
          <w:szCs w:val="22"/>
        </w:rPr>
        <w:tab/>
      </w:r>
      <w:r w:rsidR="005459A1">
        <w:rPr>
          <w:rFonts w:ascii="Arial" w:hAnsi="Arial" w:cs="Arial"/>
          <w:color w:val="000000"/>
          <w:sz w:val="28"/>
          <w:szCs w:val="22"/>
        </w:rPr>
        <w:tab/>
      </w:r>
      <w:r w:rsidR="005459A1">
        <w:rPr>
          <w:rFonts w:ascii="Arial" w:hAnsi="Arial" w:cs="Arial"/>
          <w:color w:val="000000"/>
          <w:sz w:val="28"/>
          <w:szCs w:val="22"/>
        </w:rPr>
        <w:tab/>
      </w:r>
      <w:r w:rsidR="00AF463A" w:rsidRPr="00B56467">
        <w:rPr>
          <w:rFonts w:ascii="Arial" w:hAnsi="Arial" w:cs="Arial"/>
          <w:color w:val="000000"/>
          <w:sz w:val="28"/>
          <w:szCs w:val="22"/>
        </w:rPr>
        <w:t>T</w:t>
      </w:r>
      <w:r w:rsidRPr="00B56467">
        <w:rPr>
          <w:rFonts w:ascii="Arial" w:hAnsi="Arial" w:cs="Arial"/>
          <w:color w:val="000000"/>
          <w:sz w:val="28"/>
          <w:szCs w:val="22"/>
        </w:rPr>
        <w:t xml:space="preserve">IME – </w:t>
      </w:r>
      <w:r w:rsidR="00A310C7">
        <w:rPr>
          <w:rFonts w:ascii="Arial" w:hAnsi="Arial" w:cs="Arial"/>
          <w:color w:val="000000"/>
          <w:sz w:val="28"/>
          <w:szCs w:val="22"/>
        </w:rPr>
        <w:t>1</w:t>
      </w:r>
      <w:r w:rsidRPr="00B56467">
        <w:rPr>
          <w:rFonts w:ascii="Arial" w:hAnsi="Arial" w:cs="Arial"/>
          <w:color w:val="000000"/>
          <w:sz w:val="28"/>
          <w:szCs w:val="22"/>
        </w:rPr>
        <w:t xml:space="preserve">:00 </w:t>
      </w:r>
      <w:r w:rsidR="00FB1478">
        <w:rPr>
          <w:rFonts w:ascii="Arial" w:hAnsi="Arial" w:cs="Arial"/>
          <w:color w:val="000000"/>
          <w:sz w:val="28"/>
          <w:szCs w:val="22"/>
        </w:rPr>
        <w:t>P</w:t>
      </w:r>
      <w:r w:rsidRPr="00B56467">
        <w:rPr>
          <w:rFonts w:ascii="Arial" w:hAnsi="Arial" w:cs="Arial"/>
          <w:color w:val="000000"/>
          <w:sz w:val="28"/>
          <w:szCs w:val="22"/>
        </w:rPr>
        <w:t>.M</w:t>
      </w:r>
      <w:r w:rsidRPr="00B56467">
        <w:rPr>
          <w:rFonts w:ascii="Arial" w:hAnsi="Arial" w:cs="Arial"/>
          <w:color w:val="000000" w:themeColor="text1"/>
          <w:sz w:val="28"/>
          <w:szCs w:val="22"/>
        </w:rPr>
        <w:t>.</w:t>
      </w:r>
    </w:p>
    <w:p w14:paraId="2A49B2CF" w14:textId="0889D9F0" w:rsidR="00E06FFF" w:rsidRDefault="00E06FFF" w:rsidP="00E06FFF">
      <w:pPr>
        <w:pStyle w:val="Default"/>
      </w:pPr>
    </w:p>
    <w:p w14:paraId="05B3FECE" w14:textId="2281F8E1" w:rsidR="0062616C" w:rsidRDefault="00C311F0" w:rsidP="006562EB">
      <w:pPr>
        <w:pStyle w:val="Footer"/>
        <w:numPr>
          <w:ilvl w:val="0"/>
          <w:numId w:val="25"/>
        </w:numPr>
        <w:tabs>
          <w:tab w:val="clear" w:pos="4680"/>
          <w:tab w:val="clear" w:pos="9360"/>
        </w:tabs>
        <w:spacing w:after="0" w:line="30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6CBDA5C9" w14:textId="77777777" w:rsidR="0062616C" w:rsidRDefault="0062616C" w:rsidP="006562EB">
      <w:pPr>
        <w:pStyle w:val="Footer"/>
        <w:tabs>
          <w:tab w:val="clear" w:pos="4680"/>
          <w:tab w:val="clear" w:pos="9360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14:paraId="2C35C7AE" w14:textId="576321B9" w:rsidR="0062616C" w:rsidRDefault="00C311F0" w:rsidP="006562EB">
      <w:pPr>
        <w:pStyle w:val="Footer"/>
        <w:numPr>
          <w:ilvl w:val="0"/>
          <w:numId w:val="25"/>
        </w:numPr>
        <w:tabs>
          <w:tab w:val="clear" w:pos="4680"/>
          <w:tab w:val="clear" w:pos="9360"/>
        </w:tabs>
        <w:spacing w:after="0" w:line="30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Remarks of the Special Magistrate</w:t>
      </w:r>
    </w:p>
    <w:p w14:paraId="6E763156" w14:textId="77777777" w:rsidR="001928F5" w:rsidRPr="001928F5" w:rsidRDefault="001928F5" w:rsidP="006562EB">
      <w:pPr>
        <w:spacing w:after="0" w:line="300" w:lineRule="atLeast"/>
        <w:jc w:val="both"/>
        <w:rPr>
          <w:rFonts w:ascii="Arial" w:hAnsi="Arial" w:cs="Arial"/>
          <w:b/>
          <w:sz w:val="24"/>
          <w:szCs w:val="24"/>
        </w:rPr>
      </w:pPr>
    </w:p>
    <w:p w14:paraId="5A1A9552" w14:textId="5455C33D" w:rsidR="00253D55" w:rsidRPr="004449DA" w:rsidRDefault="00C311F0" w:rsidP="006562EB">
      <w:pPr>
        <w:pStyle w:val="ListParagraph"/>
        <w:numPr>
          <w:ilvl w:val="0"/>
          <w:numId w:val="25"/>
        </w:numPr>
        <w:spacing w:after="0" w:line="300" w:lineRule="atLeast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Hearing of the Cases</w:t>
      </w:r>
    </w:p>
    <w:p w14:paraId="3D01907E" w14:textId="77777777" w:rsidR="00253D55" w:rsidRDefault="00253D55" w:rsidP="006562EB">
      <w:pPr>
        <w:spacing w:after="0" w:line="300" w:lineRule="atLeast"/>
        <w:ind w:right="-540"/>
        <w:jc w:val="both"/>
        <w:rPr>
          <w:rFonts w:ascii="Arial" w:hAnsi="Arial" w:cs="Arial"/>
          <w:b/>
          <w:sz w:val="24"/>
          <w:szCs w:val="24"/>
        </w:rPr>
      </w:pPr>
    </w:p>
    <w:p w14:paraId="5CE2F7F5" w14:textId="2FFF4E41" w:rsidR="00250003" w:rsidRPr="00C311F0" w:rsidRDefault="00C311F0" w:rsidP="00912314">
      <w:pPr>
        <w:pStyle w:val="ListParagraph"/>
        <w:numPr>
          <w:ilvl w:val="1"/>
          <w:numId w:val="25"/>
        </w:numPr>
        <w:autoSpaceDE/>
        <w:autoSpaceDN/>
        <w:adjustRightInd/>
        <w:spacing w:after="0" w:line="300" w:lineRule="exact"/>
        <w:ind w:left="360"/>
        <w:jc w:val="both"/>
        <w:rPr>
          <w:rFonts w:ascii="Arial" w:hAnsi="Arial" w:cs="Arial"/>
          <w:b/>
          <w:bCs/>
          <w:i/>
          <w:sz w:val="24"/>
          <w:szCs w:val="24"/>
        </w:rPr>
      </w:pPr>
      <w:bookmarkStart w:id="0" w:name="_Hlk165555546"/>
      <w:r w:rsidRPr="00C311F0">
        <w:rPr>
          <w:rFonts w:ascii="Arial" w:hAnsi="Arial" w:cs="Arial"/>
          <w:b/>
          <w:bCs/>
          <w:iCs/>
          <w:sz w:val="24"/>
          <w:szCs w:val="24"/>
        </w:rPr>
        <w:t xml:space="preserve">Case # 2024020027 - </w:t>
      </w:r>
      <w:bookmarkStart w:id="1" w:name="_Hlk165555072"/>
      <w:r w:rsidRPr="00C311F0">
        <w:rPr>
          <w:rFonts w:ascii="Arial" w:hAnsi="Arial" w:cs="Arial"/>
          <w:b/>
          <w:bCs/>
          <w:iCs/>
          <w:sz w:val="24"/>
          <w:szCs w:val="24"/>
        </w:rPr>
        <w:t xml:space="preserve">2251 S OLD DIXIE HWY </w:t>
      </w:r>
      <w:bookmarkEnd w:id="1"/>
      <w:r w:rsidRPr="00C311F0">
        <w:rPr>
          <w:rFonts w:ascii="Arial" w:hAnsi="Arial" w:cs="Arial"/>
          <w:b/>
          <w:bCs/>
          <w:iCs/>
          <w:sz w:val="24"/>
          <w:szCs w:val="24"/>
        </w:rPr>
        <w:t>LLC</w:t>
      </w:r>
    </w:p>
    <w:p w14:paraId="60F918CA" w14:textId="3D9D8580" w:rsidR="00C04530" w:rsidRDefault="00485D31" w:rsidP="00912314">
      <w:pPr>
        <w:pStyle w:val="Title"/>
        <w:ind w:left="360" w:right="-540"/>
        <w:jc w:val="both"/>
        <w:rPr>
          <w:rFonts w:ascii="Arial" w:hAnsi="Arial" w:cs="Arial"/>
          <w:b w:val="0"/>
          <w:bCs w:val="0"/>
          <w:u w:val="none"/>
        </w:rPr>
      </w:pPr>
      <w:bookmarkStart w:id="2" w:name="_Hlk165556407"/>
      <w:bookmarkEnd w:id="0"/>
      <w:r w:rsidRPr="00485D31">
        <w:rPr>
          <w:rFonts w:ascii="Arial" w:eastAsia="Arial" w:hAnsi="Arial" w:cs="Arial"/>
          <w:b w:val="0"/>
          <w:bCs w:val="0"/>
          <w:sz w:val="22"/>
          <w:szCs w:val="22"/>
          <w:u w:val="none"/>
          <w:lang w:bidi="en-US"/>
        </w:rPr>
        <w:t>Violation of</w:t>
      </w:r>
      <w:r w:rsidR="00250003" w:rsidRPr="005D5FB8">
        <w:rPr>
          <w:rFonts w:ascii="Arial" w:hAnsi="Arial" w:cs="Arial"/>
          <w:b w:val="0"/>
          <w:bCs w:val="0"/>
          <w:i/>
          <w:iCs/>
          <w:u w:val="none"/>
        </w:rPr>
        <w:tab/>
      </w:r>
      <w:r w:rsidR="00C04530" w:rsidRPr="003B39BC">
        <w:rPr>
          <w:rFonts w:ascii="Arial" w:hAnsi="Arial" w:cs="Arial"/>
          <w:b w:val="0"/>
          <w:bCs w:val="0"/>
          <w:caps/>
          <w:u w:val="none"/>
        </w:rPr>
        <w:t xml:space="preserve">International Property Maintenance Code Chapter 1, Part 2 Administration and Enforcement, </w:t>
      </w:r>
      <w:r w:rsidR="00D55579" w:rsidRPr="003B39BC">
        <w:rPr>
          <w:rFonts w:ascii="Arial" w:hAnsi="Arial" w:cs="Arial"/>
          <w:b w:val="0"/>
          <w:bCs w:val="0"/>
          <w:caps/>
          <w:u w:val="none"/>
        </w:rPr>
        <w:t xml:space="preserve">Section 111- </w:t>
      </w:r>
      <w:r w:rsidR="00C04530" w:rsidRPr="003B39BC">
        <w:rPr>
          <w:rFonts w:ascii="Arial" w:hAnsi="Arial" w:cs="Arial"/>
          <w:b w:val="0"/>
          <w:bCs w:val="0"/>
          <w:caps/>
          <w:u w:val="none"/>
        </w:rPr>
        <w:t>Demolition.</w:t>
      </w:r>
    </w:p>
    <w:p w14:paraId="3D19F7E5" w14:textId="6CC4A426" w:rsidR="00C25A9D" w:rsidRDefault="00C04530" w:rsidP="00912314">
      <w:pPr>
        <w:pStyle w:val="Title"/>
        <w:ind w:left="360" w:right="-540"/>
        <w:jc w:val="both"/>
        <w:rPr>
          <w:rFonts w:ascii="Arial" w:hAnsi="Arial" w:cs="Arial"/>
          <w:b w:val="0"/>
          <w:bCs w:val="0"/>
          <w:u w:val="none"/>
        </w:rPr>
      </w:pPr>
      <w:r w:rsidRPr="00C25A9D">
        <w:rPr>
          <w:rFonts w:ascii="Arial" w:hAnsi="Arial" w:cs="Arial"/>
          <w:u w:val="none"/>
        </w:rPr>
        <w:t>Property Location:</w:t>
      </w:r>
      <w:r>
        <w:rPr>
          <w:rFonts w:ascii="Arial" w:hAnsi="Arial" w:cs="Arial"/>
          <w:b w:val="0"/>
          <w:bCs w:val="0"/>
          <w:u w:val="none"/>
        </w:rPr>
        <w:t xml:space="preserve"> </w:t>
      </w:r>
      <w:r w:rsidR="00C25A9D">
        <w:rPr>
          <w:rFonts w:ascii="Arial" w:hAnsi="Arial" w:cs="Arial"/>
          <w:b w:val="0"/>
          <w:bCs w:val="0"/>
          <w:u w:val="none"/>
        </w:rPr>
        <w:tab/>
      </w:r>
      <w:r w:rsidRPr="00C04530">
        <w:rPr>
          <w:rFonts w:ascii="Arial" w:hAnsi="Arial" w:cs="Arial"/>
          <w:b w:val="0"/>
          <w:bCs w:val="0"/>
          <w:u w:val="none"/>
        </w:rPr>
        <w:t xml:space="preserve">2251 </w:t>
      </w:r>
      <w:r w:rsidR="00C25A9D">
        <w:rPr>
          <w:rFonts w:ascii="Arial" w:hAnsi="Arial" w:cs="Arial"/>
          <w:b w:val="0"/>
          <w:bCs w:val="0"/>
          <w:u w:val="none"/>
        </w:rPr>
        <w:t>S Old Dixie Hwy, Bunnell, 32110</w:t>
      </w:r>
    </w:p>
    <w:p w14:paraId="0D9C3A07" w14:textId="031981C3" w:rsidR="00C25A9D" w:rsidRDefault="00C25A9D" w:rsidP="00912314">
      <w:pPr>
        <w:pStyle w:val="Title"/>
        <w:ind w:left="360" w:right="-540"/>
        <w:jc w:val="both"/>
        <w:rPr>
          <w:rFonts w:ascii="Arial" w:hAnsi="Arial" w:cs="Arial"/>
          <w:b w:val="0"/>
          <w:bCs w:val="0"/>
          <w:u w:val="none"/>
        </w:rPr>
      </w:pPr>
      <w:r w:rsidRPr="00C25A9D">
        <w:rPr>
          <w:rFonts w:ascii="Arial" w:hAnsi="Arial" w:cs="Arial"/>
          <w:u w:val="none"/>
        </w:rPr>
        <w:t>Parcel No.</w:t>
      </w:r>
      <w:r w:rsidR="00912314">
        <w:rPr>
          <w:rFonts w:ascii="Arial" w:hAnsi="Arial" w:cs="Arial"/>
          <w:u w:val="none"/>
        </w:rPr>
        <w:t>:</w:t>
      </w:r>
      <w:r w:rsidRPr="00C25A9D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 w:rsidRPr="00C25A9D">
        <w:rPr>
          <w:rFonts w:ascii="Arial" w:hAnsi="Arial" w:cs="Arial"/>
          <w:b w:val="0"/>
          <w:bCs w:val="0"/>
          <w:u w:val="none"/>
        </w:rPr>
        <w:t>03-13-31-0650-000A0-0091</w:t>
      </w:r>
      <w:r w:rsidR="005B2E60" w:rsidRPr="00C25A9D">
        <w:rPr>
          <w:rFonts w:ascii="Arial" w:hAnsi="Arial" w:cs="Arial"/>
          <w:b w:val="0"/>
          <w:bCs w:val="0"/>
          <w:u w:val="none"/>
        </w:rPr>
        <w:tab/>
      </w:r>
    </w:p>
    <w:p w14:paraId="0A4F4780" w14:textId="5CA790E7" w:rsidR="00250003" w:rsidRPr="005D5FB8" w:rsidRDefault="00C25A9D" w:rsidP="00912314">
      <w:pPr>
        <w:pStyle w:val="Title"/>
        <w:ind w:left="360" w:right="-540"/>
        <w:jc w:val="both"/>
        <w:rPr>
          <w:rFonts w:ascii="Arial" w:hAnsi="Arial" w:cs="Arial"/>
          <w:b w:val="0"/>
          <w:bCs w:val="0"/>
          <w:u w:val="none"/>
        </w:rPr>
      </w:pPr>
      <w:r w:rsidRPr="00C25A9D">
        <w:rPr>
          <w:rFonts w:ascii="Arial" w:hAnsi="Arial" w:cs="Arial"/>
          <w:u w:val="none"/>
        </w:rPr>
        <w:t>Presented by:</w:t>
      </w:r>
      <w:r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bCs w:val="0"/>
          <w:u w:val="none"/>
        </w:rPr>
        <w:tab/>
      </w:r>
      <w:r>
        <w:rPr>
          <w:rFonts w:ascii="Arial" w:hAnsi="Arial" w:cs="Arial"/>
          <w:b w:val="0"/>
          <w:bCs w:val="0"/>
          <w:u w:val="none"/>
        </w:rPr>
        <w:tab/>
      </w:r>
      <w:r>
        <w:rPr>
          <w:rFonts w:ascii="Arial" w:hAnsi="Arial" w:cs="Arial"/>
          <w:b w:val="0"/>
          <w:bCs w:val="0"/>
          <w:u w:val="none"/>
        </w:rPr>
        <w:tab/>
        <w:t xml:space="preserve">Code Inspector – </w:t>
      </w:r>
      <w:r w:rsidR="000D52B1">
        <w:rPr>
          <w:rFonts w:ascii="Arial" w:hAnsi="Arial" w:cs="Arial"/>
          <w:b w:val="0"/>
          <w:bCs w:val="0"/>
          <w:u w:val="none"/>
        </w:rPr>
        <w:t>Scott Simon</w:t>
      </w:r>
      <w:bookmarkEnd w:id="2"/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  <w:r w:rsidR="005B2E60">
        <w:rPr>
          <w:rFonts w:ascii="Arial" w:hAnsi="Arial" w:cs="Arial"/>
          <w:b w:val="0"/>
          <w:bCs w:val="0"/>
          <w:i/>
          <w:iCs/>
          <w:u w:val="none"/>
        </w:rPr>
        <w:tab/>
      </w:r>
    </w:p>
    <w:p w14:paraId="0DA19AF2" w14:textId="4C3F1182" w:rsidR="00163D66" w:rsidRDefault="00936290" w:rsidP="00912314">
      <w:pPr>
        <w:pStyle w:val="ListParagraph"/>
        <w:numPr>
          <w:ilvl w:val="1"/>
          <w:numId w:val="25"/>
        </w:numPr>
        <w:autoSpaceDE/>
        <w:autoSpaceDN/>
        <w:adjustRightInd/>
        <w:spacing w:after="0" w:line="300" w:lineRule="atLeast"/>
        <w:ind w:left="72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36290">
        <w:rPr>
          <w:rFonts w:ascii="Arial" w:hAnsi="Arial" w:cs="Arial"/>
          <w:b/>
          <w:bCs/>
          <w:iCs/>
          <w:sz w:val="24"/>
          <w:szCs w:val="24"/>
        </w:rPr>
        <w:t xml:space="preserve">Case # 2024040003 - </w:t>
      </w:r>
      <w:bookmarkStart w:id="3" w:name="_Hlk165556428"/>
      <w:r w:rsidRPr="00936290">
        <w:rPr>
          <w:rFonts w:ascii="Arial" w:hAnsi="Arial" w:cs="Arial"/>
          <w:b/>
          <w:bCs/>
          <w:iCs/>
          <w:sz w:val="24"/>
          <w:szCs w:val="24"/>
        </w:rPr>
        <w:t>SILVESTRE ROBSON GONCALVES</w:t>
      </w:r>
      <w:bookmarkEnd w:id="3"/>
    </w:p>
    <w:p w14:paraId="09D321EF" w14:textId="7FF155EB" w:rsidR="003B39BC" w:rsidRDefault="003B39BC" w:rsidP="00912314">
      <w:pPr>
        <w:pStyle w:val="Title"/>
        <w:ind w:left="360" w:right="-540"/>
        <w:jc w:val="both"/>
        <w:rPr>
          <w:rFonts w:ascii="Arial" w:hAnsi="Arial" w:cs="Arial"/>
          <w:b w:val="0"/>
          <w:bCs w:val="0"/>
          <w:u w:val="none"/>
        </w:rPr>
      </w:pPr>
      <w:r w:rsidRPr="00485D31">
        <w:rPr>
          <w:rFonts w:ascii="Arial" w:eastAsia="Arial" w:hAnsi="Arial" w:cs="Arial"/>
          <w:b w:val="0"/>
          <w:bCs w:val="0"/>
          <w:sz w:val="22"/>
          <w:szCs w:val="22"/>
          <w:u w:val="none"/>
          <w:lang w:bidi="en-US"/>
        </w:rPr>
        <w:t>Violation of</w:t>
      </w:r>
      <w:r w:rsidRPr="005D5FB8">
        <w:rPr>
          <w:rFonts w:ascii="Arial" w:hAnsi="Arial" w:cs="Arial"/>
          <w:b w:val="0"/>
          <w:bCs w:val="0"/>
          <w:i/>
          <w:iCs/>
          <w:u w:val="none"/>
        </w:rPr>
        <w:tab/>
      </w:r>
      <w:r w:rsidRPr="003B39BC">
        <w:rPr>
          <w:rFonts w:ascii="Arial" w:hAnsi="Arial" w:cs="Arial"/>
          <w:b w:val="0"/>
          <w:bCs w:val="0"/>
          <w:caps/>
          <w:u w:val="none"/>
        </w:rPr>
        <w:t>Land Development Code</w:t>
      </w:r>
      <w:r>
        <w:rPr>
          <w:rFonts w:ascii="Arial" w:hAnsi="Arial" w:cs="Arial"/>
          <w:b w:val="0"/>
          <w:bCs w:val="0"/>
          <w:u w:val="none"/>
        </w:rPr>
        <w:t xml:space="preserve"> </w:t>
      </w:r>
      <w:r w:rsidRPr="003B39BC">
        <w:rPr>
          <w:rFonts w:ascii="Arial" w:hAnsi="Arial" w:cs="Arial"/>
          <w:b w:val="0"/>
          <w:bCs w:val="0"/>
          <w:u w:val="none"/>
        </w:rPr>
        <w:t xml:space="preserve">ARTICLE II SEC 27-29(K) LITTER - ABANDONED VEHICLES </w:t>
      </w:r>
      <w:r>
        <w:rPr>
          <w:rFonts w:ascii="Arial" w:hAnsi="Arial" w:cs="Arial"/>
          <w:b w:val="0"/>
          <w:bCs w:val="0"/>
          <w:u w:val="none"/>
        </w:rPr>
        <w:t xml:space="preserve">and </w:t>
      </w:r>
      <w:r w:rsidRPr="003B39BC">
        <w:rPr>
          <w:rFonts w:ascii="Arial" w:hAnsi="Arial" w:cs="Arial"/>
          <w:b w:val="0"/>
          <w:bCs w:val="0"/>
          <w:u w:val="none"/>
        </w:rPr>
        <w:t>ARTICLE III SEC 3.03.10(B) NOT PERMITTED PRINCIPAL USES AND STRUCTURES</w:t>
      </w:r>
    </w:p>
    <w:p w14:paraId="03C9753E" w14:textId="18C9E9D1" w:rsidR="003B39BC" w:rsidRDefault="003B39BC" w:rsidP="00912314">
      <w:pPr>
        <w:pStyle w:val="Title"/>
        <w:ind w:left="360" w:right="-540"/>
        <w:jc w:val="both"/>
        <w:rPr>
          <w:rFonts w:ascii="Arial" w:hAnsi="Arial" w:cs="Arial"/>
          <w:b w:val="0"/>
          <w:bCs w:val="0"/>
          <w:u w:val="none"/>
        </w:rPr>
      </w:pPr>
      <w:r w:rsidRPr="00C25A9D">
        <w:rPr>
          <w:rFonts w:ascii="Arial" w:hAnsi="Arial" w:cs="Arial"/>
          <w:u w:val="none"/>
        </w:rPr>
        <w:t>Property Location:</w:t>
      </w:r>
      <w:r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bCs w:val="0"/>
          <w:u w:val="none"/>
        </w:rPr>
        <w:tab/>
      </w:r>
      <w:r w:rsidR="001710B1">
        <w:rPr>
          <w:rFonts w:ascii="Arial" w:hAnsi="Arial" w:cs="Arial"/>
          <w:b w:val="0"/>
          <w:bCs w:val="0"/>
          <w:u w:val="none"/>
        </w:rPr>
        <w:t>2871 Lancewood St</w:t>
      </w:r>
      <w:r>
        <w:rPr>
          <w:rFonts w:ascii="Arial" w:hAnsi="Arial" w:cs="Arial"/>
          <w:b w:val="0"/>
          <w:bCs w:val="0"/>
          <w:u w:val="none"/>
        </w:rPr>
        <w:t>, Bunnell, 32110</w:t>
      </w:r>
    </w:p>
    <w:p w14:paraId="62A36D77" w14:textId="469793E6" w:rsidR="003B39BC" w:rsidRDefault="003B39BC" w:rsidP="00912314">
      <w:pPr>
        <w:pStyle w:val="Title"/>
        <w:ind w:left="360" w:right="-540"/>
        <w:jc w:val="both"/>
        <w:rPr>
          <w:rFonts w:ascii="Arial" w:hAnsi="Arial" w:cs="Arial"/>
          <w:b w:val="0"/>
          <w:bCs w:val="0"/>
          <w:u w:val="none"/>
        </w:rPr>
      </w:pPr>
      <w:r w:rsidRPr="00C25A9D">
        <w:rPr>
          <w:rFonts w:ascii="Arial" w:hAnsi="Arial" w:cs="Arial"/>
          <w:u w:val="none"/>
        </w:rPr>
        <w:t>Parcel No.</w:t>
      </w:r>
      <w:r w:rsidR="00912314">
        <w:rPr>
          <w:rFonts w:ascii="Arial" w:hAnsi="Arial" w:cs="Arial"/>
          <w:u w:val="none"/>
        </w:rPr>
        <w:t>:</w:t>
      </w:r>
      <w:r w:rsidRPr="00C25A9D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 w:rsidR="001710B1" w:rsidRPr="001710B1">
        <w:rPr>
          <w:rFonts w:ascii="Arial" w:hAnsi="Arial" w:cs="Arial"/>
          <w:b w:val="0"/>
          <w:bCs w:val="0"/>
          <w:u w:val="none"/>
        </w:rPr>
        <w:t>13-12-28-1800-01100-0130</w:t>
      </w:r>
      <w:r w:rsidRPr="00C25A9D">
        <w:rPr>
          <w:rFonts w:ascii="Arial" w:hAnsi="Arial" w:cs="Arial"/>
          <w:b w:val="0"/>
          <w:bCs w:val="0"/>
          <w:u w:val="none"/>
        </w:rPr>
        <w:tab/>
      </w:r>
    </w:p>
    <w:p w14:paraId="4A313264" w14:textId="44F88E6F" w:rsidR="00936290" w:rsidRPr="00D8219E" w:rsidRDefault="003B39BC" w:rsidP="00912314">
      <w:pPr>
        <w:pStyle w:val="ListParagraph"/>
        <w:autoSpaceDE/>
        <w:autoSpaceDN/>
        <w:adjustRightInd/>
        <w:spacing w:after="0" w:line="300" w:lineRule="atLeast"/>
        <w:ind w:left="36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8219E">
        <w:rPr>
          <w:rFonts w:ascii="Arial" w:hAnsi="Arial" w:cs="Arial"/>
          <w:b/>
          <w:bCs/>
          <w:sz w:val="24"/>
          <w:szCs w:val="24"/>
        </w:rPr>
        <w:t xml:space="preserve">Presented by: </w:t>
      </w:r>
      <w:r w:rsidRPr="00D8219E">
        <w:rPr>
          <w:rFonts w:ascii="Arial" w:hAnsi="Arial" w:cs="Arial"/>
          <w:b/>
          <w:bCs/>
          <w:sz w:val="24"/>
          <w:szCs w:val="24"/>
        </w:rPr>
        <w:tab/>
      </w:r>
      <w:r w:rsidRPr="00D8219E">
        <w:rPr>
          <w:rFonts w:ascii="Arial" w:hAnsi="Arial" w:cs="Arial"/>
          <w:b/>
          <w:bCs/>
          <w:sz w:val="24"/>
          <w:szCs w:val="24"/>
        </w:rPr>
        <w:tab/>
      </w:r>
      <w:r w:rsidRPr="00D8219E">
        <w:rPr>
          <w:rFonts w:ascii="Arial" w:hAnsi="Arial" w:cs="Arial"/>
          <w:b/>
          <w:bCs/>
          <w:sz w:val="24"/>
          <w:szCs w:val="24"/>
        </w:rPr>
        <w:tab/>
      </w:r>
      <w:r w:rsidRPr="00D8219E">
        <w:rPr>
          <w:rFonts w:ascii="Arial" w:hAnsi="Arial" w:cs="Arial"/>
          <w:sz w:val="24"/>
          <w:szCs w:val="24"/>
        </w:rPr>
        <w:t>Code Inspector – Tommy Lee</w:t>
      </w:r>
    </w:p>
    <w:p w14:paraId="02D2ADC0" w14:textId="77777777" w:rsidR="00936290" w:rsidRPr="00936290" w:rsidRDefault="00936290" w:rsidP="00936290">
      <w:pPr>
        <w:pStyle w:val="ListParagraph"/>
        <w:autoSpaceDE/>
        <w:autoSpaceDN/>
        <w:adjustRightInd/>
        <w:spacing w:after="0" w:line="300" w:lineRule="atLeast"/>
        <w:ind w:left="36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E0AF3BF" w14:textId="13E832C5" w:rsidR="007528FF" w:rsidRPr="007528FF" w:rsidRDefault="00E77618" w:rsidP="00250003">
      <w:pPr>
        <w:pStyle w:val="Title"/>
        <w:spacing w:line="300" w:lineRule="atLeast"/>
        <w:jc w:val="left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 xml:space="preserve"> </w:t>
      </w:r>
    </w:p>
    <w:p w14:paraId="4E254263" w14:textId="614038FF" w:rsidR="00163D66" w:rsidRPr="004B1DD8" w:rsidRDefault="00163D66" w:rsidP="00250003">
      <w:pPr>
        <w:pStyle w:val="ListParagraph"/>
        <w:numPr>
          <w:ilvl w:val="0"/>
          <w:numId w:val="25"/>
        </w:numPr>
        <w:spacing w:after="0" w:line="300" w:lineRule="atLeast"/>
        <w:ind w:left="0"/>
        <w:jc w:val="both"/>
        <w:rPr>
          <w:rFonts w:ascii="Arial" w:hAnsi="Arial" w:cs="Arial"/>
          <w:i/>
          <w:sz w:val="24"/>
          <w:szCs w:val="24"/>
        </w:rPr>
      </w:pPr>
      <w:r w:rsidRPr="004B1DD8">
        <w:rPr>
          <w:rFonts w:ascii="Arial" w:hAnsi="Arial" w:cs="Arial"/>
          <w:iCs/>
          <w:sz w:val="24"/>
          <w:szCs w:val="24"/>
        </w:rPr>
        <w:t>Staff Comments.</w:t>
      </w:r>
    </w:p>
    <w:p w14:paraId="0670B3A0" w14:textId="77777777" w:rsidR="00163D66" w:rsidRPr="00856D4A" w:rsidRDefault="00163D66" w:rsidP="00250003">
      <w:pPr>
        <w:tabs>
          <w:tab w:val="left" w:pos="0"/>
        </w:tabs>
        <w:spacing w:after="0" w:line="300" w:lineRule="atLeast"/>
        <w:ind w:hanging="360"/>
        <w:jc w:val="both"/>
        <w:rPr>
          <w:rFonts w:ascii="Arial" w:hAnsi="Arial" w:cs="Arial"/>
          <w:sz w:val="24"/>
          <w:szCs w:val="24"/>
        </w:rPr>
      </w:pPr>
    </w:p>
    <w:p w14:paraId="2CA7A491" w14:textId="6695E604" w:rsidR="00163D66" w:rsidRDefault="00E77618" w:rsidP="00250003">
      <w:pPr>
        <w:pStyle w:val="ListParagraph"/>
        <w:numPr>
          <w:ilvl w:val="0"/>
          <w:numId w:val="25"/>
        </w:numPr>
        <w:autoSpaceDE/>
        <w:autoSpaceDN/>
        <w:adjustRightInd/>
        <w:spacing w:after="0" w:line="300" w:lineRule="atLeast"/>
        <w:ind w:left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Magistrate</w:t>
      </w:r>
      <w:r w:rsidR="00163D66" w:rsidRPr="00856D4A">
        <w:rPr>
          <w:rFonts w:ascii="Arial" w:hAnsi="Arial" w:cs="Arial"/>
          <w:iCs/>
          <w:sz w:val="24"/>
          <w:szCs w:val="24"/>
        </w:rPr>
        <w:t xml:space="preserve"> Comments.</w:t>
      </w:r>
    </w:p>
    <w:p w14:paraId="3661254B" w14:textId="77777777" w:rsidR="00163D66" w:rsidRPr="00856D4A" w:rsidRDefault="00163D66" w:rsidP="00250003">
      <w:pPr>
        <w:tabs>
          <w:tab w:val="left" w:pos="0"/>
        </w:tabs>
        <w:spacing w:after="0" w:line="300" w:lineRule="atLeast"/>
        <w:ind w:hanging="360"/>
        <w:jc w:val="both"/>
        <w:rPr>
          <w:rFonts w:ascii="Arial" w:hAnsi="Arial" w:cs="Arial"/>
          <w:iCs/>
          <w:sz w:val="24"/>
          <w:szCs w:val="24"/>
        </w:rPr>
      </w:pPr>
    </w:p>
    <w:p w14:paraId="3EC683DB" w14:textId="12D1AAF0" w:rsidR="00163D66" w:rsidRPr="00E82C78" w:rsidRDefault="00163D66" w:rsidP="008606BB">
      <w:pPr>
        <w:pStyle w:val="ListParagraph"/>
        <w:numPr>
          <w:ilvl w:val="0"/>
          <w:numId w:val="25"/>
        </w:numPr>
        <w:autoSpaceDE/>
        <w:autoSpaceDN/>
        <w:adjustRightInd/>
        <w:spacing w:after="0" w:line="300" w:lineRule="atLeast"/>
        <w:ind w:left="0" w:right="-540"/>
        <w:jc w:val="both"/>
        <w:rPr>
          <w:rFonts w:ascii="Arial" w:hAnsi="Arial" w:cs="Arial"/>
          <w:sz w:val="24"/>
          <w:szCs w:val="24"/>
        </w:rPr>
      </w:pPr>
      <w:r w:rsidRPr="00D8219E">
        <w:rPr>
          <w:rFonts w:ascii="Arial" w:hAnsi="Arial" w:cs="Arial"/>
          <w:iCs/>
          <w:sz w:val="24"/>
          <w:szCs w:val="24"/>
        </w:rPr>
        <w:t>Adjournment.</w:t>
      </w:r>
    </w:p>
    <w:p w14:paraId="3317488A" w14:textId="77777777" w:rsidR="00DE5AC6" w:rsidRDefault="00DE5AC6" w:rsidP="00E82C78">
      <w:pPr>
        <w:spacing w:after="0" w:line="240" w:lineRule="auto"/>
        <w:ind w:right="-540"/>
        <w:jc w:val="both"/>
        <w:rPr>
          <w:rFonts w:ascii="Arial" w:hAnsi="Arial" w:cs="Arial"/>
          <w:sz w:val="20"/>
          <w:szCs w:val="20"/>
        </w:rPr>
      </w:pPr>
    </w:p>
    <w:p w14:paraId="6B9E0B84" w14:textId="0F92F62E" w:rsidR="00E82C78" w:rsidRDefault="00E82C78" w:rsidP="00E82C78">
      <w:pPr>
        <w:spacing w:after="0" w:line="240" w:lineRule="auto"/>
        <w:ind w:right="-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ACCORDANCE WITH SECTION 286.0105, FLORIDA STATUTES, PLEASE TAKE NOTICE THAT IF A PERSON DECIDES TO APPEAL </w:t>
      </w:r>
      <w:r w:rsidR="00A1600E">
        <w:rPr>
          <w:rFonts w:ascii="Arial" w:hAnsi="Arial" w:cs="Arial"/>
          <w:sz w:val="24"/>
          <w:szCs w:val="24"/>
        </w:rPr>
        <w:t>ANY DECISION MADE BY THE SPECIAL MAGISTRATE WITH RESPECT TO ANY MATTER CONSIDERED AT THIS HEARING, HE/SHE WILL NEED A RECORD OF THE PROCEEDINGS, AND THAT, FOR SUCH PURPOSE, HE/SHE MAY NEED TO ENSURE THAT AVERBATIM RECORD OF THE PROCEEDINGS IS MADE, WHICH RECORD INCLUDES THE TESTIMONY AND EVIDENCE UPON WHICH THE APPEAL IS BASED.</w:t>
      </w:r>
    </w:p>
    <w:p w14:paraId="20DF9D4A" w14:textId="77777777" w:rsidR="00A1600E" w:rsidRDefault="00A1600E" w:rsidP="00E82C78">
      <w:pPr>
        <w:spacing w:after="0" w:line="240" w:lineRule="auto"/>
        <w:ind w:right="-540"/>
        <w:jc w:val="both"/>
        <w:rPr>
          <w:rFonts w:ascii="Arial" w:hAnsi="Arial" w:cs="Arial"/>
          <w:sz w:val="24"/>
          <w:szCs w:val="24"/>
        </w:rPr>
      </w:pPr>
    </w:p>
    <w:p w14:paraId="058C52B5" w14:textId="231AF898" w:rsidR="00A1600E" w:rsidRPr="00E82C78" w:rsidRDefault="00A1600E" w:rsidP="00E82C78">
      <w:pPr>
        <w:spacing w:after="0" w:line="240" w:lineRule="auto"/>
        <w:ind w:right="-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THE AMERICANS WITH DISABILITIES ACT, PERSON NEEDING ASSITANCE TO PARTICIPATE INTHIS MEETING SHULD CONTACT FLAGELR COUNTY AT (386) 313-4003 AT LEAST 48 HOURS PRIOR TO THE HEARING.</w:t>
      </w:r>
    </w:p>
    <w:sectPr w:rsidR="00A1600E" w:rsidRPr="00E82C78" w:rsidSect="003F0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90" w:right="1440" w:bottom="990" w:left="1620" w:header="180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9C4F" w14:textId="77777777" w:rsidR="004C33D2" w:rsidRDefault="004C33D2" w:rsidP="009E7F13">
      <w:pPr>
        <w:spacing w:after="0" w:line="240" w:lineRule="auto"/>
      </w:pPr>
      <w:r>
        <w:separator/>
      </w:r>
    </w:p>
  </w:endnote>
  <w:endnote w:type="continuationSeparator" w:id="0">
    <w:p w14:paraId="334AD72C" w14:textId="77777777" w:rsidR="004C33D2" w:rsidRDefault="004C33D2" w:rsidP="009E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ECE9" w14:textId="77777777" w:rsidR="00D8219E" w:rsidRDefault="00D82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875E" w14:textId="77777777" w:rsidR="00D8219E" w:rsidRDefault="00D82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3BBA" w14:textId="77777777" w:rsidR="00925EC4" w:rsidRDefault="00925EC4" w:rsidP="00925EC4">
    <w:pPr>
      <w:spacing w:after="0" w:line="240" w:lineRule="auto"/>
    </w:pPr>
  </w:p>
  <w:tbl>
    <w:tblPr>
      <w:tblW w:w="11088" w:type="dxa"/>
      <w:jc w:val="center"/>
      <w:tblBorders>
        <w:top w:val="thinThickThinSmallGap" w:sz="12" w:space="0" w:color="auto"/>
      </w:tblBorders>
      <w:tblLook w:val="04A0" w:firstRow="1" w:lastRow="0" w:firstColumn="1" w:lastColumn="0" w:noHBand="0" w:noVBand="1"/>
    </w:tblPr>
    <w:tblGrid>
      <w:gridCol w:w="2448"/>
      <w:gridCol w:w="2160"/>
      <w:gridCol w:w="2052"/>
      <w:gridCol w:w="2268"/>
      <w:gridCol w:w="2160"/>
    </w:tblGrid>
    <w:tr w:rsidR="008519F3" w14:paraId="61243A9E" w14:textId="77777777" w:rsidTr="008C214B">
      <w:trPr>
        <w:jc w:val="center"/>
      </w:trPr>
      <w:tc>
        <w:tcPr>
          <w:tcW w:w="2448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80C1CDF" w14:textId="77777777" w:rsidR="00925EC4" w:rsidRPr="008519F3" w:rsidRDefault="001B55F5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noProof/>
              <w:sz w:val="21"/>
              <w:szCs w:val="21"/>
            </w:rPr>
          </w:pPr>
          <w:r>
            <w:rPr>
              <w:rFonts w:ascii="Arial" w:hAnsi="Arial" w:cs="Arial"/>
              <w:b/>
              <w:noProof/>
              <w:sz w:val="21"/>
              <w:szCs w:val="21"/>
            </w:rPr>
            <w:t>Andy Dance</w:t>
          </w:r>
        </w:p>
      </w:tc>
      <w:tc>
        <w:tcPr>
          <w:tcW w:w="2160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63BC69BB" w14:textId="77777777" w:rsidR="00925EC4" w:rsidRPr="008519F3" w:rsidRDefault="000E7130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noProof/>
              <w:sz w:val="21"/>
              <w:szCs w:val="21"/>
            </w:rPr>
          </w:pPr>
          <w:r w:rsidRPr="008519F3">
            <w:rPr>
              <w:rFonts w:ascii="Arial" w:hAnsi="Arial" w:cs="Arial"/>
              <w:b/>
              <w:noProof/>
              <w:sz w:val="21"/>
              <w:szCs w:val="21"/>
            </w:rPr>
            <w:t>Greg Hansen</w:t>
          </w:r>
        </w:p>
      </w:tc>
      <w:tc>
        <w:tcPr>
          <w:tcW w:w="2052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E311927" w14:textId="77777777" w:rsidR="00925EC4" w:rsidRPr="008519F3" w:rsidRDefault="00EB027A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noProof/>
              <w:sz w:val="21"/>
              <w:szCs w:val="21"/>
            </w:rPr>
          </w:pPr>
          <w:r w:rsidRPr="008519F3">
            <w:rPr>
              <w:rFonts w:ascii="Arial" w:hAnsi="Arial" w:cs="Arial"/>
              <w:b/>
              <w:noProof/>
              <w:sz w:val="21"/>
              <w:szCs w:val="21"/>
            </w:rPr>
            <w:t>David Sullivan</w:t>
          </w:r>
        </w:p>
      </w:tc>
      <w:tc>
        <w:tcPr>
          <w:tcW w:w="2268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C9ECE6D" w14:textId="1B6143FE" w:rsidR="00925EC4" w:rsidRPr="008519F3" w:rsidRDefault="008C214B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noProof/>
              <w:sz w:val="21"/>
              <w:szCs w:val="21"/>
            </w:rPr>
          </w:pPr>
          <w:r>
            <w:rPr>
              <w:rFonts w:ascii="Arial" w:hAnsi="Arial" w:cs="Arial"/>
              <w:b/>
              <w:noProof/>
              <w:sz w:val="21"/>
              <w:szCs w:val="21"/>
            </w:rPr>
            <w:t>Leann Pennington</w:t>
          </w:r>
        </w:p>
      </w:tc>
      <w:tc>
        <w:tcPr>
          <w:tcW w:w="2160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361FC99" w14:textId="77777777" w:rsidR="00925EC4" w:rsidRPr="008519F3" w:rsidRDefault="00EB027A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noProof/>
              <w:sz w:val="21"/>
              <w:szCs w:val="21"/>
            </w:rPr>
          </w:pPr>
          <w:r w:rsidRPr="008519F3">
            <w:rPr>
              <w:rFonts w:ascii="Arial" w:hAnsi="Arial" w:cs="Arial"/>
              <w:b/>
              <w:noProof/>
              <w:sz w:val="21"/>
              <w:szCs w:val="21"/>
            </w:rPr>
            <w:t>Donald O’Brien, Jr.</w:t>
          </w:r>
        </w:p>
      </w:tc>
    </w:tr>
    <w:tr w:rsidR="008519F3" w14:paraId="6F6E7AAA" w14:textId="77777777" w:rsidTr="008C214B">
      <w:trPr>
        <w:jc w:val="center"/>
      </w:trPr>
      <w:tc>
        <w:tcPr>
          <w:tcW w:w="24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5E9B2B7" w14:textId="77777777" w:rsidR="00925EC4" w:rsidRPr="008519F3" w:rsidRDefault="00925EC4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noProof/>
              <w:sz w:val="21"/>
              <w:szCs w:val="21"/>
            </w:rPr>
          </w:pPr>
          <w:r w:rsidRPr="008519F3">
            <w:rPr>
              <w:rFonts w:ascii="Arial" w:hAnsi="Arial" w:cs="Arial"/>
              <w:b/>
              <w:noProof/>
              <w:sz w:val="21"/>
              <w:szCs w:val="21"/>
            </w:rPr>
            <w:t>District 1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179DEDD" w14:textId="77777777" w:rsidR="00925EC4" w:rsidRPr="008519F3" w:rsidRDefault="00925EC4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noProof/>
              <w:sz w:val="21"/>
              <w:szCs w:val="21"/>
            </w:rPr>
          </w:pPr>
          <w:r w:rsidRPr="008519F3">
            <w:rPr>
              <w:rFonts w:ascii="Arial" w:hAnsi="Arial" w:cs="Arial"/>
              <w:b/>
              <w:noProof/>
              <w:sz w:val="21"/>
              <w:szCs w:val="21"/>
            </w:rPr>
            <w:t>District 2</w:t>
          </w:r>
        </w:p>
      </w:tc>
      <w:tc>
        <w:tcPr>
          <w:tcW w:w="20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B678998" w14:textId="77777777" w:rsidR="00925EC4" w:rsidRPr="008519F3" w:rsidRDefault="00925EC4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noProof/>
              <w:sz w:val="21"/>
              <w:szCs w:val="21"/>
            </w:rPr>
          </w:pPr>
          <w:r w:rsidRPr="008519F3">
            <w:rPr>
              <w:rFonts w:ascii="Arial" w:hAnsi="Arial" w:cs="Arial"/>
              <w:b/>
              <w:noProof/>
              <w:sz w:val="21"/>
              <w:szCs w:val="21"/>
            </w:rPr>
            <w:t>District 3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E1666BC" w14:textId="77777777" w:rsidR="00925EC4" w:rsidRPr="008519F3" w:rsidRDefault="00925EC4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noProof/>
              <w:sz w:val="21"/>
              <w:szCs w:val="21"/>
            </w:rPr>
          </w:pPr>
          <w:r w:rsidRPr="008519F3">
            <w:rPr>
              <w:rFonts w:ascii="Arial" w:hAnsi="Arial" w:cs="Arial"/>
              <w:b/>
              <w:noProof/>
              <w:sz w:val="21"/>
              <w:szCs w:val="21"/>
            </w:rPr>
            <w:t>District 4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C6FFDF4" w14:textId="77777777" w:rsidR="00925EC4" w:rsidRPr="008519F3" w:rsidRDefault="00925EC4" w:rsidP="008519F3">
          <w:pPr>
            <w:pStyle w:val="Footer"/>
            <w:tabs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sz w:val="21"/>
              <w:szCs w:val="21"/>
            </w:rPr>
          </w:pPr>
          <w:r w:rsidRPr="008519F3">
            <w:rPr>
              <w:rFonts w:ascii="Arial" w:hAnsi="Arial" w:cs="Arial"/>
              <w:b/>
              <w:noProof/>
              <w:sz w:val="21"/>
              <w:szCs w:val="21"/>
            </w:rPr>
            <w:t>District 5</w:t>
          </w:r>
        </w:p>
      </w:tc>
    </w:tr>
  </w:tbl>
  <w:p w14:paraId="7C64C3DD" w14:textId="77777777" w:rsidR="00DA2C51" w:rsidRDefault="00DA2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0CBD" w14:textId="77777777" w:rsidR="004C33D2" w:rsidRDefault="004C33D2" w:rsidP="009E7F13">
      <w:pPr>
        <w:spacing w:after="0" w:line="240" w:lineRule="auto"/>
      </w:pPr>
      <w:r>
        <w:separator/>
      </w:r>
    </w:p>
  </w:footnote>
  <w:footnote w:type="continuationSeparator" w:id="0">
    <w:p w14:paraId="2D692D08" w14:textId="77777777" w:rsidR="004C33D2" w:rsidRDefault="004C33D2" w:rsidP="009E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9387" w14:textId="77777777" w:rsidR="00D8219E" w:rsidRDefault="00D82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FB16" w14:textId="77777777" w:rsidR="00DE5AC6" w:rsidRDefault="00DE5AC6" w:rsidP="00155B71">
    <w:pPr>
      <w:autoSpaceDE w:val="0"/>
      <w:autoSpaceDN w:val="0"/>
      <w:adjustRightInd w:val="0"/>
      <w:spacing w:after="0" w:line="240" w:lineRule="auto"/>
      <w:ind w:right="-540"/>
      <w:jc w:val="right"/>
      <w:rPr>
        <w:rFonts w:cs="Calibri"/>
        <w:color w:val="000000"/>
      </w:rPr>
    </w:pPr>
  </w:p>
  <w:p w14:paraId="0C73170F" w14:textId="2921F4AB" w:rsidR="00820A4E" w:rsidRDefault="00D8219E" w:rsidP="00155B71">
    <w:pPr>
      <w:autoSpaceDE w:val="0"/>
      <w:autoSpaceDN w:val="0"/>
      <w:adjustRightInd w:val="0"/>
      <w:spacing w:after="0" w:line="240" w:lineRule="auto"/>
      <w:ind w:right="-540"/>
      <w:jc w:val="right"/>
      <w:rPr>
        <w:rFonts w:cs="Calibri"/>
        <w:color w:val="000000"/>
      </w:rPr>
    </w:pPr>
    <w:r>
      <w:rPr>
        <w:rFonts w:cs="Calibri"/>
        <w:color w:val="000000"/>
      </w:rPr>
      <w:t>June</w:t>
    </w:r>
    <w:r w:rsidR="00E21EDB">
      <w:rPr>
        <w:rFonts w:cs="Calibri"/>
        <w:color w:val="000000"/>
      </w:rPr>
      <w:t xml:space="preserve"> </w:t>
    </w:r>
    <w:r>
      <w:rPr>
        <w:rFonts w:cs="Calibri"/>
        <w:color w:val="000000"/>
      </w:rPr>
      <w:t>5</w:t>
    </w:r>
    <w:r w:rsidR="00745DFA">
      <w:rPr>
        <w:rFonts w:cs="Calibri"/>
        <w:color w:val="000000"/>
      </w:rPr>
      <w:t>, 2024</w:t>
    </w:r>
  </w:p>
  <w:p w14:paraId="364848C1" w14:textId="7888346E" w:rsidR="00820A4E" w:rsidRDefault="00EA344E" w:rsidP="00EA344E">
    <w:pPr>
      <w:tabs>
        <w:tab w:val="left" w:pos="4185"/>
        <w:tab w:val="right" w:pos="9810"/>
      </w:tabs>
      <w:autoSpaceDE w:val="0"/>
      <w:autoSpaceDN w:val="0"/>
      <w:adjustRightInd w:val="0"/>
      <w:spacing w:after="0" w:line="240" w:lineRule="auto"/>
      <w:ind w:right="-540"/>
      <w:rPr>
        <w:rFonts w:cs="Calibri"/>
        <w:color w:val="000000"/>
      </w:rPr>
    </w:pPr>
    <w:r>
      <w:rPr>
        <w:rFonts w:cs="Calibri"/>
        <w:color w:val="000000"/>
      </w:rPr>
      <w:tab/>
    </w:r>
    <w:r>
      <w:rPr>
        <w:rFonts w:cs="Calibri"/>
        <w:color w:val="000000"/>
      </w:rPr>
      <w:tab/>
    </w:r>
    <w:r w:rsidR="00EB2CB5" w:rsidRPr="00EA344E">
      <w:rPr>
        <w:rFonts w:cs="Calibri"/>
        <w:color w:val="000000"/>
      </w:rPr>
      <w:t xml:space="preserve">Page </w:t>
    </w:r>
    <w:r w:rsidR="00EB2CB5" w:rsidRPr="00EA344E">
      <w:rPr>
        <w:rFonts w:cs="Calibri"/>
        <w:color w:val="000000"/>
      </w:rPr>
      <w:fldChar w:fldCharType="begin"/>
    </w:r>
    <w:r w:rsidR="00EB2CB5" w:rsidRPr="00EA344E">
      <w:rPr>
        <w:rFonts w:cs="Calibri"/>
        <w:color w:val="000000"/>
      </w:rPr>
      <w:instrText xml:space="preserve"> PAGE  \* Arabic  \* MERGEFORMAT </w:instrText>
    </w:r>
    <w:r w:rsidR="00EB2CB5" w:rsidRPr="00EA344E">
      <w:rPr>
        <w:rFonts w:cs="Calibri"/>
        <w:color w:val="000000"/>
      </w:rPr>
      <w:fldChar w:fldCharType="separate"/>
    </w:r>
    <w:r w:rsidR="00EB2CB5" w:rsidRPr="00EA344E">
      <w:rPr>
        <w:rFonts w:cs="Calibri"/>
        <w:noProof/>
        <w:color w:val="000000"/>
      </w:rPr>
      <w:t>1</w:t>
    </w:r>
    <w:r w:rsidR="00EB2CB5" w:rsidRPr="00EA344E">
      <w:rPr>
        <w:rFonts w:cs="Calibri"/>
        <w:color w:val="000000"/>
      </w:rPr>
      <w:fldChar w:fldCharType="end"/>
    </w:r>
    <w:r w:rsidR="00EB2CB5" w:rsidRPr="00EA344E">
      <w:rPr>
        <w:rFonts w:cs="Calibri"/>
        <w:color w:val="000000"/>
      </w:rPr>
      <w:t xml:space="preserve"> of </w:t>
    </w:r>
    <w:r w:rsidR="00EB2CB5" w:rsidRPr="00EA344E">
      <w:rPr>
        <w:rFonts w:cs="Calibri"/>
        <w:color w:val="000000"/>
      </w:rPr>
      <w:fldChar w:fldCharType="begin"/>
    </w:r>
    <w:r w:rsidR="00EB2CB5" w:rsidRPr="00EA344E">
      <w:rPr>
        <w:rFonts w:cs="Calibri"/>
        <w:color w:val="000000"/>
      </w:rPr>
      <w:instrText xml:space="preserve"> NUMPAGES  \* Arabic  \* MERGEFORMAT </w:instrText>
    </w:r>
    <w:r w:rsidR="00EB2CB5" w:rsidRPr="00EA344E">
      <w:rPr>
        <w:rFonts w:cs="Calibri"/>
        <w:color w:val="000000"/>
      </w:rPr>
      <w:fldChar w:fldCharType="separate"/>
    </w:r>
    <w:r w:rsidR="00EB2CB5" w:rsidRPr="00EA344E">
      <w:rPr>
        <w:rFonts w:cs="Calibri"/>
        <w:noProof/>
        <w:color w:val="000000"/>
      </w:rPr>
      <w:t>2</w:t>
    </w:r>
    <w:r w:rsidR="00EB2CB5" w:rsidRPr="00EA344E">
      <w:rPr>
        <w:rFonts w:cs="Calibri"/>
        <w:color w:val="000000"/>
      </w:rPr>
      <w:fldChar w:fldCharType="end"/>
    </w:r>
  </w:p>
  <w:p w14:paraId="3ABBA531" w14:textId="77777777" w:rsidR="00DE5AC6" w:rsidRDefault="00DE5AC6" w:rsidP="00EA344E">
    <w:pPr>
      <w:tabs>
        <w:tab w:val="left" w:pos="4185"/>
        <w:tab w:val="right" w:pos="9810"/>
      </w:tabs>
      <w:autoSpaceDE w:val="0"/>
      <w:autoSpaceDN w:val="0"/>
      <w:adjustRightInd w:val="0"/>
      <w:spacing w:after="0" w:line="240" w:lineRule="auto"/>
      <w:ind w:right="-540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6AC9" w14:textId="77777777" w:rsidR="008B02C1" w:rsidRPr="008B02C1" w:rsidRDefault="008B02C1">
    <w:pPr>
      <w:pStyle w:val="Header"/>
      <w:rPr>
        <w:sz w:val="8"/>
        <w:szCs w:val="8"/>
      </w:rPr>
    </w:pPr>
  </w:p>
  <w:p w14:paraId="61FA2A80" w14:textId="441955A9" w:rsidR="00DA2C51" w:rsidRDefault="006043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C26AAC6" wp14:editId="0C778027">
              <wp:simplePos x="0" y="0"/>
              <wp:positionH relativeFrom="column">
                <wp:posOffset>3692525</wp:posOffset>
              </wp:positionH>
              <wp:positionV relativeFrom="paragraph">
                <wp:posOffset>226695</wp:posOffset>
              </wp:positionV>
              <wp:extent cx="2495550" cy="962025"/>
              <wp:effectExtent l="0" t="0" r="3175" b="1905"/>
              <wp:wrapNone/>
              <wp:docPr id="2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12D43" w14:textId="00545B85" w:rsidR="00DA2C51" w:rsidRDefault="0057043C" w:rsidP="00087E1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www.flaglercounty.gov</w:t>
                          </w:r>
                        </w:p>
                        <w:p w14:paraId="2892346A" w14:textId="07D1DFF7" w:rsidR="002D43B1" w:rsidRPr="002D43B1" w:rsidRDefault="00707387" w:rsidP="00087E1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Phone: (386)</w:t>
                          </w:r>
                          <w:r w:rsidR="00284A2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313-40</w:t>
                          </w:r>
                          <w:r w:rsidR="00D16A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84</w:t>
                          </w:r>
                        </w:p>
                        <w:p w14:paraId="0BF18E84" w14:textId="6C2FEACE" w:rsidR="002D43B1" w:rsidRPr="002D43B1" w:rsidRDefault="006A3C6E" w:rsidP="00087E1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Fax: (386)</w:t>
                          </w:r>
                          <w:r w:rsidR="0032461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313-410</w:t>
                          </w:r>
                          <w:r w:rsidR="00A310C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6AAC6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290.75pt;margin-top:17.85pt;width:196.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" stroked="f">
              <v:textbox>
                <w:txbxContent>
                  <w:p w14:paraId="1BE12D43" w14:textId="00545B85" w:rsidR="00DA2C51" w:rsidRDefault="0057043C" w:rsidP="00087E1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www.flaglercounty.gov</w:t>
                    </w:r>
                  </w:p>
                  <w:p w14:paraId="2892346A" w14:textId="07D1DFF7" w:rsidR="002D43B1" w:rsidRPr="002D43B1" w:rsidRDefault="00707387" w:rsidP="00087E1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Phone: (386)</w:t>
                    </w:r>
                    <w:r w:rsidR="00284A2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313-40</w:t>
                    </w:r>
                    <w:r w:rsidR="00D16A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84</w:t>
                    </w:r>
                  </w:p>
                  <w:p w14:paraId="0BF18E84" w14:textId="6C2FEACE" w:rsidR="002D43B1" w:rsidRPr="002D43B1" w:rsidRDefault="006A3C6E" w:rsidP="00087E1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Fax: (386)</w:t>
                    </w:r>
                    <w:r w:rsidR="0032461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313-410</w:t>
                    </w:r>
                    <w:r w:rsidR="00A310C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6DCDE" wp14:editId="377DDA08">
              <wp:simplePos x="0" y="0"/>
              <wp:positionH relativeFrom="column">
                <wp:posOffset>-559435</wp:posOffset>
              </wp:positionH>
              <wp:positionV relativeFrom="paragraph">
                <wp:posOffset>161925</wp:posOffset>
              </wp:positionV>
              <wp:extent cx="2898775" cy="1009650"/>
              <wp:effectExtent l="2540" t="0" r="3810" b="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DB5C6" w14:textId="77777777" w:rsidR="006E09C4" w:rsidRPr="00E53DC9" w:rsidRDefault="006E09C4" w:rsidP="006E09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4"/>
                            </w:rPr>
                          </w:pPr>
                          <w:r w:rsidRPr="00E53DC9">
                            <w:rPr>
                              <w:rFonts w:ascii="Arial" w:hAnsi="Arial" w:cs="Arial"/>
                              <w:b/>
                              <w:sz w:val="28"/>
                              <w:szCs w:val="24"/>
                            </w:rPr>
                            <w:t>Growth Management Department</w:t>
                          </w:r>
                        </w:p>
                        <w:p w14:paraId="1B935515" w14:textId="78BCD170" w:rsidR="006E09C4" w:rsidRPr="00E53DC9" w:rsidRDefault="00D16A30" w:rsidP="006E09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Code Enforcement</w:t>
                          </w:r>
                        </w:p>
                        <w:p w14:paraId="7E33CCAF" w14:textId="77777777" w:rsidR="006E09C4" w:rsidRPr="00E53DC9" w:rsidRDefault="006E09C4" w:rsidP="006E09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53DC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1769 E. Moody Blvd, Bldg. 2</w:t>
                          </w:r>
                        </w:p>
                        <w:p w14:paraId="24404F69" w14:textId="77777777" w:rsidR="006E09C4" w:rsidRPr="00E53DC9" w:rsidRDefault="006E09C4" w:rsidP="006E09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53DC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Bunnell, FL 32110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6DCDE" id="Text Box 52" o:spid="_x0000_s1027" type="#_x0000_t202" style="position:absolute;margin-left:-44.05pt;margin-top:12.75pt;width:228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" stroked="f">
              <v:textbox inset="0,,0">
                <w:txbxContent>
                  <w:p w14:paraId="73DDB5C6" w14:textId="77777777" w:rsidR="006E09C4" w:rsidRPr="00E53DC9" w:rsidRDefault="006E09C4" w:rsidP="006E09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8"/>
                        <w:szCs w:val="24"/>
                      </w:rPr>
                    </w:pPr>
                    <w:r w:rsidRPr="00E53DC9">
                      <w:rPr>
                        <w:rFonts w:ascii="Arial" w:hAnsi="Arial" w:cs="Arial"/>
                        <w:b/>
                        <w:sz w:val="28"/>
                        <w:szCs w:val="24"/>
                      </w:rPr>
                      <w:t>Growth Management Department</w:t>
                    </w:r>
                  </w:p>
                  <w:p w14:paraId="1B935515" w14:textId="78BCD170" w:rsidR="006E09C4" w:rsidRPr="00E53DC9" w:rsidRDefault="00D16A30" w:rsidP="006E09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Code Enforcement</w:t>
                    </w:r>
                  </w:p>
                  <w:p w14:paraId="7E33CCAF" w14:textId="77777777" w:rsidR="006E09C4" w:rsidRPr="00E53DC9" w:rsidRDefault="006E09C4" w:rsidP="006E09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53DC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1769 E. Moody Blvd, Bldg. 2</w:t>
                    </w:r>
                  </w:p>
                  <w:p w14:paraId="24404F69" w14:textId="77777777" w:rsidR="006E09C4" w:rsidRPr="00E53DC9" w:rsidRDefault="006E09C4" w:rsidP="006E09C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53DC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Bunnell, FL 32110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6700150C" wp14:editId="09344B2C">
          <wp:simplePos x="0" y="0"/>
          <wp:positionH relativeFrom="column">
            <wp:posOffset>2339340</wp:posOffset>
          </wp:positionH>
          <wp:positionV relativeFrom="paragraph">
            <wp:posOffset>20320</wp:posOffset>
          </wp:positionV>
          <wp:extent cx="1297305" cy="1243330"/>
          <wp:effectExtent l="0" t="0" r="0" b="0"/>
          <wp:wrapTight wrapText="bothSides">
            <wp:wrapPolygon edited="0">
              <wp:start x="3489" y="0"/>
              <wp:lineTo x="2220" y="1655"/>
              <wp:lineTo x="634" y="7943"/>
              <wp:lineTo x="3489" y="10259"/>
              <wp:lineTo x="7930" y="10590"/>
              <wp:lineTo x="0" y="12576"/>
              <wp:lineTo x="0" y="18533"/>
              <wp:lineTo x="3806" y="21181"/>
              <wp:lineTo x="17445" y="21181"/>
              <wp:lineTo x="20934" y="15886"/>
              <wp:lineTo x="20934" y="13238"/>
              <wp:lineTo x="14273" y="10590"/>
              <wp:lineTo x="15859" y="10590"/>
              <wp:lineTo x="21251" y="6619"/>
              <wp:lineTo x="21251" y="4633"/>
              <wp:lineTo x="11419" y="0"/>
              <wp:lineTo x="3489" y="0"/>
            </wp:wrapPolygon>
          </wp:wrapTight>
          <wp:docPr id="1336273031" name="Picture 1336273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6349A59" wp14:editId="1B120720">
          <wp:simplePos x="0" y="0"/>
          <wp:positionH relativeFrom="column">
            <wp:posOffset>-457200</wp:posOffset>
          </wp:positionH>
          <wp:positionV relativeFrom="paragraph">
            <wp:posOffset>1160145</wp:posOffset>
          </wp:positionV>
          <wp:extent cx="2867025" cy="123825"/>
          <wp:effectExtent l="0" t="0" r="0" b="0"/>
          <wp:wrapTight wrapText="bothSides">
            <wp:wrapPolygon edited="0">
              <wp:start x="0" y="0"/>
              <wp:lineTo x="0" y="19938"/>
              <wp:lineTo x="21528" y="19938"/>
              <wp:lineTo x="21528" y="0"/>
              <wp:lineTo x="0" y="0"/>
            </wp:wrapPolygon>
          </wp:wrapTight>
          <wp:docPr id="1733734233" name="Picture 1733734233" descr="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DA81258" wp14:editId="53D48AE4">
          <wp:simplePos x="0" y="0"/>
          <wp:positionH relativeFrom="column">
            <wp:posOffset>3505200</wp:posOffset>
          </wp:positionH>
          <wp:positionV relativeFrom="paragraph">
            <wp:posOffset>1160145</wp:posOffset>
          </wp:positionV>
          <wp:extent cx="2867025" cy="123825"/>
          <wp:effectExtent l="0" t="0" r="0" b="0"/>
          <wp:wrapTight wrapText="bothSides">
            <wp:wrapPolygon edited="0">
              <wp:start x="0" y="0"/>
              <wp:lineTo x="0" y="19938"/>
              <wp:lineTo x="21528" y="19938"/>
              <wp:lineTo x="21528" y="0"/>
              <wp:lineTo x="0" y="0"/>
            </wp:wrapPolygon>
          </wp:wrapTight>
          <wp:docPr id="669169189" name="Picture 669169189" descr="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382"/>
    <w:multiLevelType w:val="hybridMultilevel"/>
    <w:tmpl w:val="181A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10E0"/>
    <w:multiLevelType w:val="hybridMultilevel"/>
    <w:tmpl w:val="04185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55F"/>
    <w:multiLevelType w:val="hybridMultilevel"/>
    <w:tmpl w:val="E35AB57E"/>
    <w:lvl w:ilvl="0" w:tplc="1DC8EAB6">
      <w:start w:val="1"/>
      <w:numFmt w:val="bullet"/>
      <w:lvlText w:val="_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7B2"/>
    <w:multiLevelType w:val="hybridMultilevel"/>
    <w:tmpl w:val="6B9A49B2"/>
    <w:lvl w:ilvl="0" w:tplc="6C3CCB0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5DB"/>
    <w:multiLevelType w:val="hybridMultilevel"/>
    <w:tmpl w:val="49885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3841"/>
    <w:multiLevelType w:val="hybridMultilevel"/>
    <w:tmpl w:val="832E1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147AF"/>
    <w:multiLevelType w:val="hybridMultilevel"/>
    <w:tmpl w:val="B1F22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C2A03"/>
    <w:multiLevelType w:val="hybridMultilevel"/>
    <w:tmpl w:val="7144A8DE"/>
    <w:lvl w:ilvl="0" w:tplc="72DE45FE">
      <w:start w:val="6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EC637C5"/>
    <w:multiLevelType w:val="hybridMultilevel"/>
    <w:tmpl w:val="7D882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77B59"/>
    <w:multiLevelType w:val="hybridMultilevel"/>
    <w:tmpl w:val="9E06D764"/>
    <w:lvl w:ilvl="0" w:tplc="87A8A72E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B6E"/>
    <w:multiLevelType w:val="hybridMultilevel"/>
    <w:tmpl w:val="6F208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73E1B"/>
    <w:multiLevelType w:val="hybridMultilevel"/>
    <w:tmpl w:val="B45EE936"/>
    <w:lvl w:ilvl="0" w:tplc="0C6A835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832FE"/>
    <w:multiLevelType w:val="hybridMultilevel"/>
    <w:tmpl w:val="0D42088C"/>
    <w:lvl w:ilvl="0" w:tplc="54C2ED9E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8C243F"/>
    <w:multiLevelType w:val="hybridMultilevel"/>
    <w:tmpl w:val="AD86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D1343"/>
    <w:multiLevelType w:val="hybridMultilevel"/>
    <w:tmpl w:val="5EAC6FAC"/>
    <w:lvl w:ilvl="0" w:tplc="93489C2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AEEE7268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83505"/>
    <w:multiLevelType w:val="hybridMultilevel"/>
    <w:tmpl w:val="5D68CDA4"/>
    <w:lvl w:ilvl="0" w:tplc="C166EF2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5269F"/>
    <w:multiLevelType w:val="hybridMultilevel"/>
    <w:tmpl w:val="C3205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410C9D"/>
    <w:multiLevelType w:val="hybridMultilevel"/>
    <w:tmpl w:val="EE7A6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220F"/>
    <w:multiLevelType w:val="hybridMultilevel"/>
    <w:tmpl w:val="C5A8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15315"/>
    <w:multiLevelType w:val="hybridMultilevel"/>
    <w:tmpl w:val="9CF6088C"/>
    <w:lvl w:ilvl="0" w:tplc="43EAE5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aps w:val="0"/>
        <w:strike w:val="0"/>
        <w:dstrike w:val="0"/>
        <w:vanish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3252"/>
    <w:multiLevelType w:val="hybridMultilevel"/>
    <w:tmpl w:val="3BA20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8725C"/>
    <w:multiLevelType w:val="hybridMultilevel"/>
    <w:tmpl w:val="CD70B944"/>
    <w:lvl w:ilvl="0" w:tplc="C166EF2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D03D9"/>
    <w:multiLevelType w:val="hybridMultilevel"/>
    <w:tmpl w:val="B6B84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A26661"/>
    <w:multiLevelType w:val="hybridMultilevel"/>
    <w:tmpl w:val="CCFED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912F6"/>
    <w:multiLevelType w:val="hybridMultilevel"/>
    <w:tmpl w:val="3C2CC49E"/>
    <w:lvl w:ilvl="0" w:tplc="6C3CCB0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6951077C"/>
    <w:multiLevelType w:val="hybridMultilevel"/>
    <w:tmpl w:val="908CB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4761EA"/>
    <w:multiLevelType w:val="hybridMultilevel"/>
    <w:tmpl w:val="8AB4A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866C77"/>
    <w:multiLevelType w:val="hybridMultilevel"/>
    <w:tmpl w:val="DF507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D215B3"/>
    <w:multiLevelType w:val="hybridMultilevel"/>
    <w:tmpl w:val="1382DF3A"/>
    <w:lvl w:ilvl="0" w:tplc="C74C21FA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361A9"/>
    <w:multiLevelType w:val="hybridMultilevel"/>
    <w:tmpl w:val="B1302F30"/>
    <w:lvl w:ilvl="0" w:tplc="8B4C8E92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2600F"/>
    <w:multiLevelType w:val="hybridMultilevel"/>
    <w:tmpl w:val="C4F6C17E"/>
    <w:lvl w:ilvl="0" w:tplc="0409000F">
      <w:start w:val="1"/>
      <w:numFmt w:val="decimal"/>
      <w:lvlText w:val="%1."/>
      <w:lvlJc w:val="left"/>
      <w:pPr>
        <w:ind w:left="677" w:hanging="360"/>
      </w:p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1599559008">
    <w:abstractNumId w:val="4"/>
  </w:num>
  <w:num w:numId="2" w16cid:durableId="1371030257">
    <w:abstractNumId w:val="23"/>
  </w:num>
  <w:num w:numId="3" w16cid:durableId="1061052198">
    <w:abstractNumId w:val="20"/>
  </w:num>
  <w:num w:numId="4" w16cid:durableId="1008168313">
    <w:abstractNumId w:val="2"/>
  </w:num>
  <w:num w:numId="5" w16cid:durableId="1857227175">
    <w:abstractNumId w:val="18"/>
  </w:num>
  <w:num w:numId="6" w16cid:durableId="473717915">
    <w:abstractNumId w:val="24"/>
  </w:num>
  <w:num w:numId="7" w16cid:durableId="1637494062">
    <w:abstractNumId w:val="6"/>
  </w:num>
  <w:num w:numId="8" w16cid:durableId="1870757056">
    <w:abstractNumId w:val="1"/>
  </w:num>
  <w:num w:numId="9" w16cid:durableId="2027053651">
    <w:abstractNumId w:val="30"/>
  </w:num>
  <w:num w:numId="10" w16cid:durableId="748191523">
    <w:abstractNumId w:val="10"/>
  </w:num>
  <w:num w:numId="11" w16cid:durableId="1127890686">
    <w:abstractNumId w:val="16"/>
  </w:num>
  <w:num w:numId="12" w16cid:durableId="1591817020">
    <w:abstractNumId w:val="8"/>
  </w:num>
  <w:num w:numId="13" w16cid:durableId="1251357480">
    <w:abstractNumId w:val="3"/>
  </w:num>
  <w:num w:numId="14" w16cid:durableId="132872329">
    <w:abstractNumId w:val="5"/>
  </w:num>
  <w:num w:numId="15" w16cid:durableId="2093889116">
    <w:abstractNumId w:val="13"/>
  </w:num>
  <w:num w:numId="16" w16cid:durableId="2108651064">
    <w:abstractNumId w:val="0"/>
  </w:num>
  <w:num w:numId="17" w16cid:durableId="1740446470">
    <w:abstractNumId w:val="17"/>
  </w:num>
  <w:num w:numId="18" w16cid:durableId="1423331725">
    <w:abstractNumId w:val="15"/>
  </w:num>
  <w:num w:numId="19" w16cid:durableId="1364329854">
    <w:abstractNumId w:val="22"/>
  </w:num>
  <w:num w:numId="20" w16cid:durableId="1879078435">
    <w:abstractNumId w:val="26"/>
  </w:num>
  <w:num w:numId="21" w16cid:durableId="339426716">
    <w:abstractNumId w:val="21"/>
  </w:num>
  <w:num w:numId="22" w16cid:durableId="173418953">
    <w:abstractNumId w:val="12"/>
  </w:num>
  <w:num w:numId="23" w16cid:durableId="1132283180">
    <w:abstractNumId w:val="25"/>
  </w:num>
  <w:num w:numId="24" w16cid:durableId="682128644">
    <w:abstractNumId w:val="27"/>
  </w:num>
  <w:num w:numId="25" w16cid:durableId="78259673">
    <w:abstractNumId w:val="14"/>
  </w:num>
  <w:num w:numId="26" w16cid:durableId="45766297">
    <w:abstractNumId w:val="29"/>
  </w:num>
  <w:num w:numId="27" w16cid:durableId="1605265283">
    <w:abstractNumId w:val="28"/>
  </w:num>
  <w:num w:numId="28" w16cid:durableId="2027101123">
    <w:abstractNumId w:val="19"/>
  </w:num>
  <w:num w:numId="29" w16cid:durableId="1388069116">
    <w:abstractNumId w:val="7"/>
  </w:num>
  <w:num w:numId="30" w16cid:durableId="576130923">
    <w:abstractNumId w:val="11"/>
  </w:num>
  <w:num w:numId="31" w16cid:durableId="559634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13"/>
    <w:rsid w:val="0000619F"/>
    <w:rsid w:val="00006637"/>
    <w:rsid w:val="0001674D"/>
    <w:rsid w:val="0001675E"/>
    <w:rsid w:val="00020371"/>
    <w:rsid w:val="00020AD3"/>
    <w:rsid w:val="00021173"/>
    <w:rsid w:val="0003022A"/>
    <w:rsid w:val="00035E12"/>
    <w:rsid w:val="0004077B"/>
    <w:rsid w:val="000426CC"/>
    <w:rsid w:val="0004278C"/>
    <w:rsid w:val="0004656C"/>
    <w:rsid w:val="00051257"/>
    <w:rsid w:val="00053B32"/>
    <w:rsid w:val="00056CF2"/>
    <w:rsid w:val="00057854"/>
    <w:rsid w:val="00060102"/>
    <w:rsid w:val="00064C15"/>
    <w:rsid w:val="00067C30"/>
    <w:rsid w:val="00072A68"/>
    <w:rsid w:val="00080BD7"/>
    <w:rsid w:val="00083A97"/>
    <w:rsid w:val="00084890"/>
    <w:rsid w:val="00087CC8"/>
    <w:rsid w:val="00087E10"/>
    <w:rsid w:val="00090558"/>
    <w:rsid w:val="00091283"/>
    <w:rsid w:val="000A50B1"/>
    <w:rsid w:val="000A7A99"/>
    <w:rsid w:val="000C6222"/>
    <w:rsid w:val="000C7DD4"/>
    <w:rsid w:val="000D25A1"/>
    <w:rsid w:val="000D52B1"/>
    <w:rsid w:val="000D5C51"/>
    <w:rsid w:val="000D5DAD"/>
    <w:rsid w:val="000E0E72"/>
    <w:rsid w:val="000E3516"/>
    <w:rsid w:val="000E3EA3"/>
    <w:rsid w:val="000E7130"/>
    <w:rsid w:val="000F032D"/>
    <w:rsid w:val="000F7F9F"/>
    <w:rsid w:val="00102F8F"/>
    <w:rsid w:val="0010591D"/>
    <w:rsid w:val="0011144A"/>
    <w:rsid w:val="00111D34"/>
    <w:rsid w:val="0011244B"/>
    <w:rsid w:val="00115957"/>
    <w:rsid w:val="001168FE"/>
    <w:rsid w:val="00133054"/>
    <w:rsid w:val="00134D85"/>
    <w:rsid w:val="00141F25"/>
    <w:rsid w:val="00152B66"/>
    <w:rsid w:val="0015341F"/>
    <w:rsid w:val="00155B71"/>
    <w:rsid w:val="00160921"/>
    <w:rsid w:val="00163D66"/>
    <w:rsid w:val="0016548A"/>
    <w:rsid w:val="00166069"/>
    <w:rsid w:val="0017079F"/>
    <w:rsid w:val="00170DAD"/>
    <w:rsid w:val="00170FD6"/>
    <w:rsid w:val="001710B1"/>
    <w:rsid w:val="001731B5"/>
    <w:rsid w:val="00174A68"/>
    <w:rsid w:val="001772F2"/>
    <w:rsid w:val="00177ECC"/>
    <w:rsid w:val="001813F7"/>
    <w:rsid w:val="00187A40"/>
    <w:rsid w:val="0019177C"/>
    <w:rsid w:val="001928F5"/>
    <w:rsid w:val="001955FD"/>
    <w:rsid w:val="001A074C"/>
    <w:rsid w:val="001A32A1"/>
    <w:rsid w:val="001B1FB4"/>
    <w:rsid w:val="001B55F5"/>
    <w:rsid w:val="001B7847"/>
    <w:rsid w:val="001C0AAD"/>
    <w:rsid w:val="001C28FD"/>
    <w:rsid w:val="001C463E"/>
    <w:rsid w:val="001D2821"/>
    <w:rsid w:val="001D63F6"/>
    <w:rsid w:val="001E12D9"/>
    <w:rsid w:val="001F260C"/>
    <w:rsid w:val="002010CD"/>
    <w:rsid w:val="00204179"/>
    <w:rsid w:val="0020456B"/>
    <w:rsid w:val="002155A3"/>
    <w:rsid w:val="00224FC8"/>
    <w:rsid w:val="00225A0A"/>
    <w:rsid w:val="00235439"/>
    <w:rsid w:val="00235546"/>
    <w:rsid w:val="0023619F"/>
    <w:rsid w:val="00236255"/>
    <w:rsid w:val="00243ADE"/>
    <w:rsid w:val="002475B3"/>
    <w:rsid w:val="00250003"/>
    <w:rsid w:val="002519FD"/>
    <w:rsid w:val="00253D55"/>
    <w:rsid w:val="00257B4D"/>
    <w:rsid w:val="0026231F"/>
    <w:rsid w:val="00272500"/>
    <w:rsid w:val="00275B98"/>
    <w:rsid w:val="00277402"/>
    <w:rsid w:val="00281D84"/>
    <w:rsid w:val="00284A27"/>
    <w:rsid w:val="00285F1A"/>
    <w:rsid w:val="002929E9"/>
    <w:rsid w:val="00296C18"/>
    <w:rsid w:val="00296FFF"/>
    <w:rsid w:val="00297187"/>
    <w:rsid w:val="002A5007"/>
    <w:rsid w:val="002A6660"/>
    <w:rsid w:val="002A6BD0"/>
    <w:rsid w:val="002A6C56"/>
    <w:rsid w:val="002A7E2D"/>
    <w:rsid w:val="002B1D21"/>
    <w:rsid w:val="002B3AD5"/>
    <w:rsid w:val="002B59B5"/>
    <w:rsid w:val="002C0F92"/>
    <w:rsid w:val="002C18C0"/>
    <w:rsid w:val="002C24E7"/>
    <w:rsid w:val="002D14FC"/>
    <w:rsid w:val="002D206D"/>
    <w:rsid w:val="002D23D3"/>
    <w:rsid w:val="002D43B1"/>
    <w:rsid w:val="002D540B"/>
    <w:rsid w:val="002D5F38"/>
    <w:rsid w:val="002D75DD"/>
    <w:rsid w:val="002E3DB7"/>
    <w:rsid w:val="002F0CF0"/>
    <w:rsid w:val="002F1D0E"/>
    <w:rsid w:val="002F382C"/>
    <w:rsid w:val="002F72E3"/>
    <w:rsid w:val="00300383"/>
    <w:rsid w:val="0030078A"/>
    <w:rsid w:val="0030703D"/>
    <w:rsid w:val="00321309"/>
    <w:rsid w:val="00322BD8"/>
    <w:rsid w:val="00324615"/>
    <w:rsid w:val="00324D40"/>
    <w:rsid w:val="003347E8"/>
    <w:rsid w:val="003369ED"/>
    <w:rsid w:val="00340069"/>
    <w:rsid w:val="003404D3"/>
    <w:rsid w:val="00341A38"/>
    <w:rsid w:val="00341A8E"/>
    <w:rsid w:val="003442C5"/>
    <w:rsid w:val="00347AA7"/>
    <w:rsid w:val="00350C89"/>
    <w:rsid w:val="00352D28"/>
    <w:rsid w:val="0035351E"/>
    <w:rsid w:val="00354947"/>
    <w:rsid w:val="00360680"/>
    <w:rsid w:val="00362541"/>
    <w:rsid w:val="00364E42"/>
    <w:rsid w:val="0036519A"/>
    <w:rsid w:val="00365284"/>
    <w:rsid w:val="0036739A"/>
    <w:rsid w:val="00367A04"/>
    <w:rsid w:val="00374EBC"/>
    <w:rsid w:val="003774F4"/>
    <w:rsid w:val="00377FB7"/>
    <w:rsid w:val="00382C9D"/>
    <w:rsid w:val="00384C88"/>
    <w:rsid w:val="00391CF5"/>
    <w:rsid w:val="00391F58"/>
    <w:rsid w:val="003A732D"/>
    <w:rsid w:val="003A79C6"/>
    <w:rsid w:val="003B1F2C"/>
    <w:rsid w:val="003B302B"/>
    <w:rsid w:val="003B39BC"/>
    <w:rsid w:val="003B4BBB"/>
    <w:rsid w:val="003B6CDF"/>
    <w:rsid w:val="003C2DFE"/>
    <w:rsid w:val="003D0DF4"/>
    <w:rsid w:val="003D1C73"/>
    <w:rsid w:val="003D2F1B"/>
    <w:rsid w:val="003D6E50"/>
    <w:rsid w:val="003E081D"/>
    <w:rsid w:val="003E16CF"/>
    <w:rsid w:val="003F0E98"/>
    <w:rsid w:val="003F2B71"/>
    <w:rsid w:val="003F6C9F"/>
    <w:rsid w:val="003F70A2"/>
    <w:rsid w:val="00401916"/>
    <w:rsid w:val="004035DE"/>
    <w:rsid w:val="004111E2"/>
    <w:rsid w:val="00412951"/>
    <w:rsid w:val="0041409F"/>
    <w:rsid w:val="00420356"/>
    <w:rsid w:val="004220D7"/>
    <w:rsid w:val="00423282"/>
    <w:rsid w:val="0042332C"/>
    <w:rsid w:val="004242EE"/>
    <w:rsid w:val="00425217"/>
    <w:rsid w:val="00425308"/>
    <w:rsid w:val="0043146D"/>
    <w:rsid w:val="00434787"/>
    <w:rsid w:val="00434C31"/>
    <w:rsid w:val="00434F61"/>
    <w:rsid w:val="00441AA7"/>
    <w:rsid w:val="004436C1"/>
    <w:rsid w:val="004449DA"/>
    <w:rsid w:val="00450A0E"/>
    <w:rsid w:val="00457292"/>
    <w:rsid w:val="004613B7"/>
    <w:rsid w:val="00466715"/>
    <w:rsid w:val="0047020B"/>
    <w:rsid w:val="00471B2F"/>
    <w:rsid w:val="00473084"/>
    <w:rsid w:val="00476FAB"/>
    <w:rsid w:val="00485D31"/>
    <w:rsid w:val="00487143"/>
    <w:rsid w:val="004916CA"/>
    <w:rsid w:val="0049507D"/>
    <w:rsid w:val="00497788"/>
    <w:rsid w:val="00497B30"/>
    <w:rsid w:val="004A5DFF"/>
    <w:rsid w:val="004A65E6"/>
    <w:rsid w:val="004B087E"/>
    <w:rsid w:val="004B113B"/>
    <w:rsid w:val="004B1DD8"/>
    <w:rsid w:val="004B6C2B"/>
    <w:rsid w:val="004B720E"/>
    <w:rsid w:val="004C114A"/>
    <w:rsid w:val="004C1704"/>
    <w:rsid w:val="004C33D2"/>
    <w:rsid w:val="004C5788"/>
    <w:rsid w:val="004C602B"/>
    <w:rsid w:val="004D0B93"/>
    <w:rsid w:val="004D325E"/>
    <w:rsid w:val="004D4250"/>
    <w:rsid w:val="004E293B"/>
    <w:rsid w:val="004E65AB"/>
    <w:rsid w:val="004F0708"/>
    <w:rsid w:val="00504C67"/>
    <w:rsid w:val="00506258"/>
    <w:rsid w:val="00507102"/>
    <w:rsid w:val="005077C7"/>
    <w:rsid w:val="0051554B"/>
    <w:rsid w:val="00516B72"/>
    <w:rsid w:val="00516D6C"/>
    <w:rsid w:val="00521869"/>
    <w:rsid w:val="00531E20"/>
    <w:rsid w:val="005341BC"/>
    <w:rsid w:val="00535072"/>
    <w:rsid w:val="00536DC3"/>
    <w:rsid w:val="00544A0D"/>
    <w:rsid w:val="005459A1"/>
    <w:rsid w:val="00564C91"/>
    <w:rsid w:val="005653CA"/>
    <w:rsid w:val="005653EA"/>
    <w:rsid w:val="00565734"/>
    <w:rsid w:val="0057043C"/>
    <w:rsid w:val="00572ECE"/>
    <w:rsid w:val="005803D5"/>
    <w:rsid w:val="005843E7"/>
    <w:rsid w:val="005914E3"/>
    <w:rsid w:val="005A0DF5"/>
    <w:rsid w:val="005A4953"/>
    <w:rsid w:val="005A703C"/>
    <w:rsid w:val="005B2CC0"/>
    <w:rsid w:val="005B2E60"/>
    <w:rsid w:val="005B3226"/>
    <w:rsid w:val="005B734C"/>
    <w:rsid w:val="005B7B4B"/>
    <w:rsid w:val="005C0119"/>
    <w:rsid w:val="005C24AB"/>
    <w:rsid w:val="005C2758"/>
    <w:rsid w:val="005C3E27"/>
    <w:rsid w:val="005C6BED"/>
    <w:rsid w:val="005D0401"/>
    <w:rsid w:val="005D2323"/>
    <w:rsid w:val="005D2BC6"/>
    <w:rsid w:val="005D5061"/>
    <w:rsid w:val="005D5FB8"/>
    <w:rsid w:val="005D7DE4"/>
    <w:rsid w:val="005E797B"/>
    <w:rsid w:val="005F294A"/>
    <w:rsid w:val="005F2EE2"/>
    <w:rsid w:val="005F5FFD"/>
    <w:rsid w:val="005F6BB5"/>
    <w:rsid w:val="005F7F36"/>
    <w:rsid w:val="006043EA"/>
    <w:rsid w:val="006063F3"/>
    <w:rsid w:val="00606EC3"/>
    <w:rsid w:val="006254BD"/>
    <w:rsid w:val="00625ADE"/>
    <w:rsid w:val="0062616C"/>
    <w:rsid w:val="00631236"/>
    <w:rsid w:val="00633629"/>
    <w:rsid w:val="0063631C"/>
    <w:rsid w:val="006562EB"/>
    <w:rsid w:val="00660764"/>
    <w:rsid w:val="00671EBB"/>
    <w:rsid w:val="00677AD0"/>
    <w:rsid w:val="006818DC"/>
    <w:rsid w:val="00684D3E"/>
    <w:rsid w:val="00685BBA"/>
    <w:rsid w:val="00692925"/>
    <w:rsid w:val="00692B9E"/>
    <w:rsid w:val="00693DF8"/>
    <w:rsid w:val="00694ACC"/>
    <w:rsid w:val="00696E8E"/>
    <w:rsid w:val="006A2835"/>
    <w:rsid w:val="006A3C6E"/>
    <w:rsid w:val="006A4300"/>
    <w:rsid w:val="006A4A34"/>
    <w:rsid w:val="006B03FC"/>
    <w:rsid w:val="006C18C3"/>
    <w:rsid w:val="006C226D"/>
    <w:rsid w:val="006C6D9F"/>
    <w:rsid w:val="006D4E29"/>
    <w:rsid w:val="006E09C4"/>
    <w:rsid w:val="006E52BC"/>
    <w:rsid w:val="006E5604"/>
    <w:rsid w:val="006F1F0F"/>
    <w:rsid w:val="006F3F82"/>
    <w:rsid w:val="006F4692"/>
    <w:rsid w:val="00700B1F"/>
    <w:rsid w:val="00704E45"/>
    <w:rsid w:val="00706C54"/>
    <w:rsid w:val="00707387"/>
    <w:rsid w:val="00712F9F"/>
    <w:rsid w:val="0071336D"/>
    <w:rsid w:val="0071438D"/>
    <w:rsid w:val="00722AB6"/>
    <w:rsid w:val="00723F84"/>
    <w:rsid w:val="00726AB5"/>
    <w:rsid w:val="00727D7E"/>
    <w:rsid w:val="00732207"/>
    <w:rsid w:val="00732FFC"/>
    <w:rsid w:val="00736296"/>
    <w:rsid w:val="00741D14"/>
    <w:rsid w:val="00743337"/>
    <w:rsid w:val="00745DFA"/>
    <w:rsid w:val="007528FF"/>
    <w:rsid w:val="0075328C"/>
    <w:rsid w:val="007614A6"/>
    <w:rsid w:val="007703D1"/>
    <w:rsid w:val="00775705"/>
    <w:rsid w:val="007806F3"/>
    <w:rsid w:val="00780E51"/>
    <w:rsid w:val="00790E9A"/>
    <w:rsid w:val="00791143"/>
    <w:rsid w:val="007A109B"/>
    <w:rsid w:val="007A4CAB"/>
    <w:rsid w:val="007B296E"/>
    <w:rsid w:val="007B2F85"/>
    <w:rsid w:val="007C4AED"/>
    <w:rsid w:val="007C6FF7"/>
    <w:rsid w:val="007D2E24"/>
    <w:rsid w:val="007D4221"/>
    <w:rsid w:val="007E0537"/>
    <w:rsid w:val="007E0722"/>
    <w:rsid w:val="007F237B"/>
    <w:rsid w:val="007F3297"/>
    <w:rsid w:val="007F559B"/>
    <w:rsid w:val="007F69DE"/>
    <w:rsid w:val="008016E1"/>
    <w:rsid w:val="00801E96"/>
    <w:rsid w:val="00804EC3"/>
    <w:rsid w:val="008058FD"/>
    <w:rsid w:val="00807996"/>
    <w:rsid w:val="008159F8"/>
    <w:rsid w:val="00820A4E"/>
    <w:rsid w:val="00822245"/>
    <w:rsid w:val="00832C92"/>
    <w:rsid w:val="00832D3E"/>
    <w:rsid w:val="00834EC0"/>
    <w:rsid w:val="008519F3"/>
    <w:rsid w:val="008565B3"/>
    <w:rsid w:val="008653A8"/>
    <w:rsid w:val="00871B2B"/>
    <w:rsid w:val="008732C0"/>
    <w:rsid w:val="00877D5A"/>
    <w:rsid w:val="00880E7B"/>
    <w:rsid w:val="008815BB"/>
    <w:rsid w:val="00882AF5"/>
    <w:rsid w:val="008839C3"/>
    <w:rsid w:val="008875AE"/>
    <w:rsid w:val="008A0938"/>
    <w:rsid w:val="008A6E55"/>
    <w:rsid w:val="008A7647"/>
    <w:rsid w:val="008B02C1"/>
    <w:rsid w:val="008B031C"/>
    <w:rsid w:val="008B334C"/>
    <w:rsid w:val="008B7F54"/>
    <w:rsid w:val="008C214B"/>
    <w:rsid w:val="008D0918"/>
    <w:rsid w:val="008D287B"/>
    <w:rsid w:val="008D5D5C"/>
    <w:rsid w:val="008E02F0"/>
    <w:rsid w:val="008E18D3"/>
    <w:rsid w:val="008E5B13"/>
    <w:rsid w:val="0090448B"/>
    <w:rsid w:val="00912314"/>
    <w:rsid w:val="00913098"/>
    <w:rsid w:val="00922371"/>
    <w:rsid w:val="009249AD"/>
    <w:rsid w:val="00925EC4"/>
    <w:rsid w:val="00930C8B"/>
    <w:rsid w:val="00934033"/>
    <w:rsid w:val="00936290"/>
    <w:rsid w:val="00940503"/>
    <w:rsid w:val="00940F6D"/>
    <w:rsid w:val="00944233"/>
    <w:rsid w:val="0094521E"/>
    <w:rsid w:val="009456EC"/>
    <w:rsid w:val="00947254"/>
    <w:rsid w:val="009500B4"/>
    <w:rsid w:val="0095290F"/>
    <w:rsid w:val="00953051"/>
    <w:rsid w:val="00955CF7"/>
    <w:rsid w:val="00956AB5"/>
    <w:rsid w:val="00961438"/>
    <w:rsid w:val="00963718"/>
    <w:rsid w:val="00963783"/>
    <w:rsid w:val="00965BA6"/>
    <w:rsid w:val="009700B9"/>
    <w:rsid w:val="00973139"/>
    <w:rsid w:val="009753F7"/>
    <w:rsid w:val="00975FA4"/>
    <w:rsid w:val="00977E18"/>
    <w:rsid w:val="009813F4"/>
    <w:rsid w:val="00993BBB"/>
    <w:rsid w:val="00996E46"/>
    <w:rsid w:val="009A39A3"/>
    <w:rsid w:val="009A570E"/>
    <w:rsid w:val="009A58D1"/>
    <w:rsid w:val="009A7C2F"/>
    <w:rsid w:val="009B56B7"/>
    <w:rsid w:val="009B6E1F"/>
    <w:rsid w:val="009B7BFD"/>
    <w:rsid w:val="009C2745"/>
    <w:rsid w:val="009C3484"/>
    <w:rsid w:val="009C6880"/>
    <w:rsid w:val="009C72E8"/>
    <w:rsid w:val="009D3B83"/>
    <w:rsid w:val="009D57D1"/>
    <w:rsid w:val="009E404E"/>
    <w:rsid w:val="009E4ECF"/>
    <w:rsid w:val="009E7F13"/>
    <w:rsid w:val="009F4E24"/>
    <w:rsid w:val="009F7C82"/>
    <w:rsid w:val="00A006CB"/>
    <w:rsid w:val="00A03E8E"/>
    <w:rsid w:val="00A05D7D"/>
    <w:rsid w:val="00A12606"/>
    <w:rsid w:val="00A1600E"/>
    <w:rsid w:val="00A310C7"/>
    <w:rsid w:val="00A348F5"/>
    <w:rsid w:val="00A5084E"/>
    <w:rsid w:val="00A510D0"/>
    <w:rsid w:val="00A52616"/>
    <w:rsid w:val="00A53A30"/>
    <w:rsid w:val="00A5419D"/>
    <w:rsid w:val="00A56651"/>
    <w:rsid w:val="00A57432"/>
    <w:rsid w:val="00A62FFB"/>
    <w:rsid w:val="00A657D3"/>
    <w:rsid w:val="00A67C11"/>
    <w:rsid w:val="00A72749"/>
    <w:rsid w:val="00A75F86"/>
    <w:rsid w:val="00A77626"/>
    <w:rsid w:val="00A77A8E"/>
    <w:rsid w:val="00A83489"/>
    <w:rsid w:val="00A86B63"/>
    <w:rsid w:val="00A8772D"/>
    <w:rsid w:val="00A975DC"/>
    <w:rsid w:val="00A979E0"/>
    <w:rsid w:val="00AA004E"/>
    <w:rsid w:val="00AA30E0"/>
    <w:rsid w:val="00AA7F8C"/>
    <w:rsid w:val="00AB0567"/>
    <w:rsid w:val="00AB366D"/>
    <w:rsid w:val="00AC44CD"/>
    <w:rsid w:val="00AC5507"/>
    <w:rsid w:val="00AC5902"/>
    <w:rsid w:val="00AC7EBF"/>
    <w:rsid w:val="00AD0CD0"/>
    <w:rsid w:val="00AD491E"/>
    <w:rsid w:val="00AE2815"/>
    <w:rsid w:val="00AE4180"/>
    <w:rsid w:val="00AE54F4"/>
    <w:rsid w:val="00AF196B"/>
    <w:rsid w:val="00AF22F3"/>
    <w:rsid w:val="00AF463A"/>
    <w:rsid w:val="00B00BD0"/>
    <w:rsid w:val="00B022D4"/>
    <w:rsid w:val="00B03123"/>
    <w:rsid w:val="00B111CB"/>
    <w:rsid w:val="00B1727A"/>
    <w:rsid w:val="00B23141"/>
    <w:rsid w:val="00B30521"/>
    <w:rsid w:val="00B30756"/>
    <w:rsid w:val="00B30A66"/>
    <w:rsid w:val="00B35240"/>
    <w:rsid w:val="00B353C7"/>
    <w:rsid w:val="00B43437"/>
    <w:rsid w:val="00B43567"/>
    <w:rsid w:val="00B474AA"/>
    <w:rsid w:val="00B56467"/>
    <w:rsid w:val="00B5784D"/>
    <w:rsid w:val="00B620FE"/>
    <w:rsid w:val="00B63F3A"/>
    <w:rsid w:val="00B644A8"/>
    <w:rsid w:val="00B64A6E"/>
    <w:rsid w:val="00B65096"/>
    <w:rsid w:val="00B670C5"/>
    <w:rsid w:val="00B67809"/>
    <w:rsid w:val="00B73D18"/>
    <w:rsid w:val="00B74F41"/>
    <w:rsid w:val="00B757DA"/>
    <w:rsid w:val="00B76014"/>
    <w:rsid w:val="00B92388"/>
    <w:rsid w:val="00B94FCE"/>
    <w:rsid w:val="00B954E0"/>
    <w:rsid w:val="00BA4A43"/>
    <w:rsid w:val="00BA4EF9"/>
    <w:rsid w:val="00BA79AF"/>
    <w:rsid w:val="00BB084C"/>
    <w:rsid w:val="00BB2BA1"/>
    <w:rsid w:val="00BC5D71"/>
    <w:rsid w:val="00BC77DB"/>
    <w:rsid w:val="00BD1ABC"/>
    <w:rsid w:val="00BD241A"/>
    <w:rsid w:val="00BD57A5"/>
    <w:rsid w:val="00BD5EE9"/>
    <w:rsid w:val="00BD7EC5"/>
    <w:rsid w:val="00BE1479"/>
    <w:rsid w:val="00BE4002"/>
    <w:rsid w:val="00BE7572"/>
    <w:rsid w:val="00BE7613"/>
    <w:rsid w:val="00BF5976"/>
    <w:rsid w:val="00C031D5"/>
    <w:rsid w:val="00C0449C"/>
    <w:rsid w:val="00C04530"/>
    <w:rsid w:val="00C05E8D"/>
    <w:rsid w:val="00C11EF6"/>
    <w:rsid w:val="00C1436D"/>
    <w:rsid w:val="00C1436E"/>
    <w:rsid w:val="00C2093D"/>
    <w:rsid w:val="00C258F4"/>
    <w:rsid w:val="00C25984"/>
    <w:rsid w:val="00C25A9D"/>
    <w:rsid w:val="00C311F0"/>
    <w:rsid w:val="00C32B84"/>
    <w:rsid w:val="00C45B52"/>
    <w:rsid w:val="00C518D0"/>
    <w:rsid w:val="00C52A06"/>
    <w:rsid w:val="00C617F5"/>
    <w:rsid w:val="00C6730F"/>
    <w:rsid w:val="00C67D5B"/>
    <w:rsid w:val="00C70C18"/>
    <w:rsid w:val="00C75C53"/>
    <w:rsid w:val="00C80DFE"/>
    <w:rsid w:val="00C848E4"/>
    <w:rsid w:val="00C8537B"/>
    <w:rsid w:val="00C8540C"/>
    <w:rsid w:val="00C91D7F"/>
    <w:rsid w:val="00C91EC0"/>
    <w:rsid w:val="00C922F2"/>
    <w:rsid w:val="00C9528B"/>
    <w:rsid w:val="00C96DCF"/>
    <w:rsid w:val="00C97325"/>
    <w:rsid w:val="00CA3512"/>
    <w:rsid w:val="00CA37B6"/>
    <w:rsid w:val="00CA49C7"/>
    <w:rsid w:val="00CB1416"/>
    <w:rsid w:val="00CB3816"/>
    <w:rsid w:val="00CC0808"/>
    <w:rsid w:val="00CC173A"/>
    <w:rsid w:val="00CC2424"/>
    <w:rsid w:val="00CD0155"/>
    <w:rsid w:val="00CD6689"/>
    <w:rsid w:val="00CD7BEB"/>
    <w:rsid w:val="00CE1A1F"/>
    <w:rsid w:val="00CE2E1E"/>
    <w:rsid w:val="00CF105F"/>
    <w:rsid w:val="00CF3D44"/>
    <w:rsid w:val="00D025AD"/>
    <w:rsid w:val="00D045B4"/>
    <w:rsid w:val="00D05177"/>
    <w:rsid w:val="00D0607B"/>
    <w:rsid w:val="00D072DD"/>
    <w:rsid w:val="00D14C56"/>
    <w:rsid w:val="00D16674"/>
    <w:rsid w:val="00D167CA"/>
    <w:rsid w:val="00D16A30"/>
    <w:rsid w:val="00D223EE"/>
    <w:rsid w:val="00D22E0E"/>
    <w:rsid w:val="00D23533"/>
    <w:rsid w:val="00D254DD"/>
    <w:rsid w:val="00D25527"/>
    <w:rsid w:val="00D27FF3"/>
    <w:rsid w:val="00D32221"/>
    <w:rsid w:val="00D325FE"/>
    <w:rsid w:val="00D37840"/>
    <w:rsid w:val="00D401E2"/>
    <w:rsid w:val="00D431D0"/>
    <w:rsid w:val="00D51B60"/>
    <w:rsid w:val="00D541D4"/>
    <w:rsid w:val="00D55579"/>
    <w:rsid w:val="00D63309"/>
    <w:rsid w:val="00D634E4"/>
    <w:rsid w:val="00D67934"/>
    <w:rsid w:val="00D740A2"/>
    <w:rsid w:val="00D75CF7"/>
    <w:rsid w:val="00D8219E"/>
    <w:rsid w:val="00D91634"/>
    <w:rsid w:val="00D920FC"/>
    <w:rsid w:val="00D94E4F"/>
    <w:rsid w:val="00DA131B"/>
    <w:rsid w:val="00DA258E"/>
    <w:rsid w:val="00DA2C51"/>
    <w:rsid w:val="00DA3AD4"/>
    <w:rsid w:val="00DA5B62"/>
    <w:rsid w:val="00DB0AB3"/>
    <w:rsid w:val="00DB59B1"/>
    <w:rsid w:val="00DC22DF"/>
    <w:rsid w:val="00DC4331"/>
    <w:rsid w:val="00DC456E"/>
    <w:rsid w:val="00DC74A2"/>
    <w:rsid w:val="00DD280D"/>
    <w:rsid w:val="00DD459F"/>
    <w:rsid w:val="00DD71C8"/>
    <w:rsid w:val="00DE00CC"/>
    <w:rsid w:val="00DE2489"/>
    <w:rsid w:val="00DE5AC6"/>
    <w:rsid w:val="00DE69D7"/>
    <w:rsid w:val="00DE6CA7"/>
    <w:rsid w:val="00DE7034"/>
    <w:rsid w:val="00DF197A"/>
    <w:rsid w:val="00DF1B9F"/>
    <w:rsid w:val="00DF1FC9"/>
    <w:rsid w:val="00DF2ADE"/>
    <w:rsid w:val="00E005D9"/>
    <w:rsid w:val="00E01625"/>
    <w:rsid w:val="00E04B5D"/>
    <w:rsid w:val="00E06B85"/>
    <w:rsid w:val="00E06E23"/>
    <w:rsid w:val="00E06FFF"/>
    <w:rsid w:val="00E11D0B"/>
    <w:rsid w:val="00E13979"/>
    <w:rsid w:val="00E20BD3"/>
    <w:rsid w:val="00E21293"/>
    <w:rsid w:val="00E21EDB"/>
    <w:rsid w:val="00E53DC9"/>
    <w:rsid w:val="00E55817"/>
    <w:rsid w:val="00E56429"/>
    <w:rsid w:val="00E64002"/>
    <w:rsid w:val="00E6606C"/>
    <w:rsid w:val="00E70AA8"/>
    <w:rsid w:val="00E732D8"/>
    <w:rsid w:val="00E73773"/>
    <w:rsid w:val="00E73C65"/>
    <w:rsid w:val="00E77618"/>
    <w:rsid w:val="00E82C78"/>
    <w:rsid w:val="00E87284"/>
    <w:rsid w:val="00E87355"/>
    <w:rsid w:val="00E93692"/>
    <w:rsid w:val="00E94058"/>
    <w:rsid w:val="00E97218"/>
    <w:rsid w:val="00EA1199"/>
    <w:rsid w:val="00EA1CA6"/>
    <w:rsid w:val="00EA227D"/>
    <w:rsid w:val="00EA344E"/>
    <w:rsid w:val="00EA3A70"/>
    <w:rsid w:val="00EB027A"/>
    <w:rsid w:val="00EB2CB5"/>
    <w:rsid w:val="00EB3936"/>
    <w:rsid w:val="00EB5483"/>
    <w:rsid w:val="00EC0D0A"/>
    <w:rsid w:val="00EC1D14"/>
    <w:rsid w:val="00ED3780"/>
    <w:rsid w:val="00ED3E88"/>
    <w:rsid w:val="00EE4E3B"/>
    <w:rsid w:val="00EE7C90"/>
    <w:rsid w:val="00EF34B0"/>
    <w:rsid w:val="00EF5E48"/>
    <w:rsid w:val="00EF610D"/>
    <w:rsid w:val="00F1210D"/>
    <w:rsid w:val="00F1260C"/>
    <w:rsid w:val="00F13B69"/>
    <w:rsid w:val="00F144BB"/>
    <w:rsid w:val="00F2423F"/>
    <w:rsid w:val="00F25E1C"/>
    <w:rsid w:val="00F31FFB"/>
    <w:rsid w:val="00F329C1"/>
    <w:rsid w:val="00F3614D"/>
    <w:rsid w:val="00F4310B"/>
    <w:rsid w:val="00F45706"/>
    <w:rsid w:val="00F470BC"/>
    <w:rsid w:val="00F50ECD"/>
    <w:rsid w:val="00F532EA"/>
    <w:rsid w:val="00F53670"/>
    <w:rsid w:val="00F53E8C"/>
    <w:rsid w:val="00F65109"/>
    <w:rsid w:val="00F70D90"/>
    <w:rsid w:val="00F71C32"/>
    <w:rsid w:val="00F7203B"/>
    <w:rsid w:val="00F7743C"/>
    <w:rsid w:val="00F80D8E"/>
    <w:rsid w:val="00F83F37"/>
    <w:rsid w:val="00F85470"/>
    <w:rsid w:val="00F861AA"/>
    <w:rsid w:val="00FA1F9A"/>
    <w:rsid w:val="00FA52DF"/>
    <w:rsid w:val="00FB1478"/>
    <w:rsid w:val="00FB5176"/>
    <w:rsid w:val="00FC0C7B"/>
    <w:rsid w:val="00FC34D2"/>
    <w:rsid w:val="00FC5096"/>
    <w:rsid w:val="00FC76A6"/>
    <w:rsid w:val="00FD0AC0"/>
    <w:rsid w:val="00FD2521"/>
    <w:rsid w:val="00FD26CD"/>
    <w:rsid w:val="00FD2F9A"/>
    <w:rsid w:val="00FD464E"/>
    <w:rsid w:val="00FE107B"/>
    <w:rsid w:val="00FE1D00"/>
    <w:rsid w:val="00FE41D2"/>
    <w:rsid w:val="00FF097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E8534"/>
  <w15:docId w15:val="{065685E3-8820-49B1-A2BD-95FB5456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0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05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F13"/>
  </w:style>
  <w:style w:type="paragraph" w:styleId="Footer">
    <w:name w:val="footer"/>
    <w:basedOn w:val="Normal"/>
    <w:link w:val="FooterChar"/>
    <w:uiPriority w:val="99"/>
    <w:unhideWhenUsed/>
    <w:rsid w:val="009E7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F13"/>
  </w:style>
  <w:style w:type="paragraph" w:styleId="BalloonText">
    <w:name w:val="Balloon Text"/>
    <w:basedOn w:val="Normal"/>
    <w:link w:val="BalloonTextChar"/>
    <w:uiPriority w:val="99"/>
    <w:semiHidden/>
    <w:unhideWhenUsed/>
    <w:rsid w:val="0008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43B1"/>
    <w:rPr>
      <w:color w:val="0000FF"/>
      <w:u w:val="single"/>
    </w:rPr>
  </w:style>
  <w:style w:type="table" w:styleId="TableGrid">
    <w:name w:val="Table Grid"/>
    <w:basedOn w:val="TableNormal"/>
    <w:uiPriority w:val="59"/>
    <w:rsid w:val="0092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C72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9C72E8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1Char">
    <w:name w:val="Heading 1 Char"/>
    <w:link w:val="Heading1"/>
    <w:uiPriority w:val="9"/>
    <w:rsid w:val="00CF105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F105F"/>
    <w:rPr>
      <w:rFonts w:ascii="Cambria" w:eastAsia="Times New Roman" w:hAnsi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F105F"/>
    <w:pPr>
      <w:autoSpaceDE w:val="0"/>
      <w:autoSpaceDN w:val="0"/>
      <w:adjustRightInd w:val="0"/>
      <w:ind w:left="720"/>
    </w:pPr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A4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9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9C7"/>
    <w:rPr>
      <w:b/>
      <w:bCs/>
    </w:rPr>
  </w:style>
  <w:style w:type="paragraph" w:customStyle="1" w:styleId="Default">
    <w:name w:val="Default"/>
    <w:rsid w:val="005218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2BD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B474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4A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 County BoCC</Company>
  <LinksUpToDate>false</LinksUpToDate>
  <CharactersWithSpaces>1661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http://www.flaglercounty.org/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Wines</dc:creator>
  <cp:keywords/>
  <cp:lastModifiedBy>Hannah Lademann</cp:lastModifiedBy>
  <cp:revision>2</cp:revision>
  <cp:lastPrinted>2024-01-24T14:21:00Z</cp:lastPrinted>
  <dcterms:created xsi:type="dcterms:W3CDTF">2024-05-20T13:01:00Z</dcterms:created>
  <dcterms:modified xsi:type="dcterms:W3CDTF">2024-05-20T13:01:00Z</dcterms:modified>
</cp:coreProperties>
</file>